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数理经济学</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eastAsia" w:ascii="宋体" w:hAnsi="宋体" w:eastAsia="宋体" w:cs="宋体"/>
              </w:rPr>
            </w:pPr>
            <w:r>
              <w:rPr>
                <w:rFonts w:hint="eastAsia" w:ascii="宋体" w:hAnsi="宋体" w:eastAsia="宋体" w:cs="宋体"/>
                <w:lang w:val="en-US" w:eastAsia="zh-CN"/>
              </w:rPr>
              <w:t>Mathematical Economics</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hint="eastAsia" w:ascii="宋体" w:hAnsi="宋体" w:eastAsia="宋体" w:cs="宋体"/>
              </w:rPr>
            </w:pPr>
            <w:r>
              <w:rPr>
                <w:rFonts w:hint="eastAsia" w:ascii="宋体" w:hAnsi="宋体" w:eastAsia="宋体" w:cs="宋体"/>
                <w:sz w:val="21"/>
              </w:rPr>
              <w:t>ECON2009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eastAsia" w:ascii="宋体" w:hAnsi="宋体" w:eastAsia="宋体" w:cs="宋体"/>
              </w:rPr>
            </w:pPr>
            <w:r>
              <w:rPr>
                <w:rFonts w:hint="eastAsia" w:ascii="宋体" w:hAnsi="宋体" w:eastAsia="宋体" w:cs="宋体"/>
                <w:sz w:val="21"/>
              </w:rPr>
              <w:t>专业选修课程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eastAsia" w:ascii="宋体" w:hAnsi="宋体" w:eastAsia="宋体" w:cs="宋体"/>
                <w:lang w:val="en-US" w:eastAsia="zh-CN"/>
              </w:rPr>
            </w:pPr>
            <w:r>
              <w:rPr>
                <w:rFonts w:hint="eastAsia" w:ascii="宋体" w:hAnsi="宋体" w:eastAsia="宋体" w:cs="宋体"/>
                <w:lang w:val="en-US" w:eastAsia="zh-CN"/>
              </w:rPr>
              <w:t>经济专业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default" w:ascii="宋体" w:hAnsi="宋体" w:eastAsia="宋体" w:cs="宋体"/>
                <w:lang w:val="en-US" w:eastAsia="zh-CN"/>
              </w:rPr>
            </w:pPr>
            <w:r>
              <w:rPr>
                <w:rFonts w:hint="eastAsia" w:ascii="宋体" w:hAnsi="宋体" w:eastAsia="宋体" w:cs="宋体"/>
                <w:lang w:val="en-US" w:eastAsia="zh-CN"/>
              </w:rPr>
              <w:t>3</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cs="宋体"/>
                <w:lang w:val="en-US" w:eastAsia="zh-CN"/>
              </w:rPr>
            </w:pPr>
            <w:r>
              <w:rPr>
                <w:rFonts w:hint="eastAsia" w:ascii="宋体" w:hAnsi="宋体" w:eastAsia="宋体" w:cs="宋体"/>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cs="宋体"/>
                <w:lang w:val="en-US" w:eastAsia="zh-CN"/>
              </w:rPr>
            </w:pPr>
            <w:r>
              <w:rPr>
                <w:rFonts w:hint="eastAsia" w:ascii="宋体" w:hAnsi="宋体" w:eastAsia="宋体" w:cs="宋体"/>
                <w:lang w:val="en-US" w:eastAsia="zh-CN"/>
              </w:rPr>
              <w:t>王丹枫</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eastAsia" w:ascii="宋体" w:hAnsi="宋体" w:eastAsia="宋体" w:cs="宋体"/>
                <w:lang w:val="en-US" w:eastAsia="zh-CN"/>
              </w:rPr>
            </w:pPr>
            <w:r>
              <w:rPr>
                <w:rFonts w:hint="eastAsia" w:ascii="宋体" w:hAnsi="宋体" w:eastAsia="宋体" w:cs="宋体"/>
                <w:lang w:val="en-US" w:eastAsia="zh-CN"/>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rPr>
              <w:t>《数理经济学的基本方法》（第四版），(美)蒋中一（Alpha C.Chiang) ,(加)凯尔文·温赖特（Kevin Wainwright) ，北京大学出版社，2006年</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Ansi="宋体" w:cs="宋体"/>
        </w:rPr>
      </w:pPr>
      <w:r>
        <w:rPr>
          <w:rFonts w:hint="eastAsia" w:ascii="Times New Roman"/>
          <w:sz w:val="21"/>
        </w:rPr>
        <w:t>数理经济学是经济学课程体系中的重要课程之一，</w:t>
      </w:r>
      <w:r>
        <w:rPr>
          <w:rFonts w:hint="eastAsia" w:ascii="Times New Roman" w:hAnsi="Times New Roman"/>
          <w:sz w:val="21"/>
        </w:rPr>
        <w:t>特别是该课程涉及的最优化数理分析方法是现代经济学理论研究不可缺少的工具</w:t>
      </w:r>
      <w:r>
        <w:rPr>
          <w:rFonts w:hint="eastAsia" w:ascii="Times New Roman"/>
          <w:sz w:val="21"/>
        </w:rPr>
        <w:t>。本课程的教学</w:t>
      </w:r>
      <w:r>
        <w:rPr>
          <w:rFonts w:hint="eastAsia" w:ascii="Times New Roman" w:hAnsi="Times New Roman"/>
          <w:sz w:val="21"/>
        </w:rPr>
        <w:t>主要以如何实现经济学最优化为主线，从静态分析、比较静态分析一直沿伸到动态分析。在介绍必备的数学工具（如矩阵代数、微积分、微分方程到差分方程和最优控制论）基础上，通过大量的经济分析例证，使学生掌握基本的经济学优化问题的求解方法。本课程</w:t>
      </w:r>
      <w:r>
        <w:rPr>
          <w:rFonts w:hint="eastAsia"/>
          <w:sz w:val="21"/>
          <w:szCs w:val="21"/>
        </w:rPr>
        <w:t>旨在提高学生经济分析的数理思维能力，加深其对现代经济理论的理解，为将来的深入学习和研究打下必要的理论基础。</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2" w:firstLineChars="200"/>
        <w:rPr>
          <w:rFonts w:hint="default" w:hAnsi="宋体" w:cs="宋体"/>
          <w:b/>
          <w:lang w:val="en-US" w:eastAsia="zh-CN"/>
        </w:rPr>
      </w:pPr>
      <w:r>
        <w:rPr>
          <w:rFonts w:hint="eastAsia" w:hAnsi="宋体" w:cs="宋体"/>
          <w:b/>
        </w:rPr>
        <w:t>课程目标1：</w:t>
      </w:r>
      <w:r>
        <w:rPr>
          <w:rFonts w:hint="eastAsia" w:hAnsi="宋体" w:cs="宋体"/>
          <w:b w:val="0"/>
          <w:bCs/>
          <w:lang w:val="en-US" w:eastAsia="zh-CN"/>
        </w:rPr>
        <w:t>静态（均衡）分析与比较静态学介绍</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rPr>
        <w:t>1．1</w:t>
      </w:r>
      <w:r>
        <w:rPr>
          <w:rFonts w:hint="eastAsia" w:hAnsi="宋体" w:cs="宋体"/>
          <w:lang w:val="en-US" w:eastAsia="zh-CN"/>
        </w:rPr>
        <w:t xml:space="preserve"> 静态与比较静态分析方法讲解</w:t>
      </w:r>
    </w:p>
    <w:p>
      <w:pPr>
        <w:pStyle w:val="2"/>
        <w:spacing w:before="156" w:beforeLines="50" w:after="156" w:afterLines="50"/>
        <w:ind w:firstLine="420" w:firstLineChars="200"/>
        <w:rPr>
          <w:rFonts w:hint="default" w:hAnsi="宋体" w:eastAsia="宋体" w:cs="宋体"/>
          <w:lang w:val="en-US" w:eastAsia="zh-CN"/>
        </w:rPr>
      </w:pPr>
      <w:r>
        <w:rPr>
          <w:rFonts w:hAnsi="宋体" w:cs="宋体"/>
        </w:rPr>
        <w:t>1</w:t>
      </w:r>
      <w:r>
        <w:rPr>
          <w:rFonts w:hint="eastAsia" w:hAnsi="宋体" w:cs="宋体"/>
        </w:rPr>
        <w:t>．2</w:t>
      </w:r>
      <w:r>
        <w:rPr>
          <w:rFonts w:hint="eastAsia" w:hAnsi="宋体" w:cs="宋体"/>
          <w:lang w:val="en-US" w:eastAsia="zh-CN"/>
        </w:rPr>
        <w:t xml:space="preserve"> 涉及的数学工具：矩阵代数、微积分、线性代数等介绍</w:t>
      </w:r>
    </w:p>
    <w:p>
      <w:pPr>
        <w:pStyle w:val="2"/>
        <w:spacing w:before="156" w:beforeLines="50" w:after="156" w:afterLines="50"/>
        <w:ind w:firstLine="422" w:firstLineChars="200"/>
        <w:rPr>
          <w:rFonts w:hint="default" w:hAnsi="宋体" w:eastAsia="宋体" w:cs="宋体"/>
          <w:b/>
          <w:lang w:val="en-US" w:eastAsia="zh-CN"/>
        </w:rPr>
      </w:pPr>
      <w:r>
        <w:rPr>
          <w:rFonts w:hint="eastAsia" w:hAnsi="宋体" w:cs="宋体"/>
          <w:b/>
        </w:rPr>
        <w:t>课程目标2：</w:t>
      </w:r>
      <w:r>
        <w:rPr>
          <w:rFonts w:hint="eastAsia" w:hAnsi="宋体" w:cs="宋体"/>
          <w:b w:val="0"/>
          <w:bCs/>
          <w:lang w:val="en-US" w:eastAsia="zh-CN"/>
        </w:rPr>
        <w:t>最优化问题系统求解方法介绍</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rPr>
        <w:t>2．1</w:t>
      </w:r>
      <w:r>
        <w:rPr>
          <w:rFonts w:hint="eastAsia" w:hAnsi="宋体" w:cs="宋体"/>
          <w:lang w:val="en-US" w:eastAsia="zh-CN"/>
        </w:rPr>
        <w:t xml:space="preserve"> 无约束最优化求解</w:t>
      </w:r>
    </w:p>
    <w:p>
      <w:pPr>
        <w:pStyle w:val="2"/>
        <w:spacing w:before="156" w:beforeLines="50" w:after="156" w:afterLines="50"/>
        <w:ind w:firstLine="420" w:firstLineChars="200"/>
        <w:rPr>
          <w:rFonts w:hint="default" w:hAnsi="宋体" w:eastAsia="宋体" w:cs="宋体"/>
          <w:lang w:val="en-US" w:eastAsia="zh-CN"/>
        </w:rPr>
      </w:pPr>
      <w:r>
        <w:rPr>
          <w:rFonts w:hAnsi="宋体" w:cs="宋体"/>
        </w:rPr>
        <w:t>2</w:t>
      </w:r>
      <w:r>
        <w:rPr>
          <w:rFonts w:hint="eastAsia" w:hAnsi="宋体" w:cs="宋体"/>
        </w:rPr>
        <w:t>．2</w:t>
      </w:r>
      <w:r>
        <w:rPr>
          <w:rFonts w:hint="eastAsia" w:hAnsi="宋体" w:cs="宋体"/>
          <w:lang w:val="en-US" w:eastAsia="zh-CN"/>
        </w:rPr>
        <w:t xml:space="preserve"> 带等式约束最优化求解</w:t>
      </w:r>
    </w:p>
    <w:p>
      <w:pPr>
        <w:pStyle w:val="2"/>
        <w:spacing w:before="156" w:beforeLines="50" w:after="156" w:afterLines="50"/>
        <w:ind w:firstLine="420" w:firstLineChars="200"/>
        <w:rPr>
          <w:rFonts w:hint="default" w:hAnsi="宋体" w:eastAsia="宋体" w:cs="宋体"/>
          <w:lang w:val="en-US" w:eastAsia="zh-CN"/>
        </w:rPr>
      </w:pPr>
      <w:r>
        <w:rPr>
          <w:rFonts w:hAnsi="宋体" w:cs="宋体"/>
        </w:rPr>
        <w:t>2</w:t>
      </w:r>
      <w:r>
        <w:rPr>
          <w:rFonts w:hint="eastAsia" w:hAnsi="宋体" w:cs="宋体"/>
        </w:rPr>
        <w:t>．</w:t>
      </w:r>
      <w:r>
        <w:rPr>
          <w:rFonts w:hint="eastAsia" w:hAnsi="宋体" w:cs="宋体"/>
          <w:lang w:val="en-US" w:eastAsia="zh-CN"/>
        </w:rPr>
        <w:t>3 非线性规划最优问题求解</w:t>
      </w:r>
    </w:p>
    <w:p>
      <w:pPr>
        <w:pStyle w:val="2"/>
        <w:spacing w:before="156" w:beforeLines="50" w:after="156" w:afterLines="50"/>
        <w:ind w:firstLine="422" w:firstLineChars="200"/>
        <w:rPr>
          <w:rFonts w:hint="default" w:hAnsi="宋体" w:eastAsia="宋体" w:cs="宋体"/>
          <w:b/>
          <w:lang w:val="en-US" w:eastAsia="zh-CN"/>
        </w:rPr>
      </w:pPr>
      <w:r>
        <w:rPr>
          <w:rFonts w:hint="eastAsia" w:hAnsi="宋体" w:cs="宋体"/>
          <w:b/>
        </w:rPr>
        <w:t>课程目标3：</w:t>
      </w:r>
      <w:r>
        <w:rPr>
          <w:rFonts w:hint="eastAsia" w:hAnsi="宋体" w:cs="宋体"/>
          <w:b w:val="0"/>
          <w:bCs/>
          <w:lang w:val="en-US" w:eastAsia="zh-CN"/>
        </w:rPr>
        <w:t>动态学和动态优化方法介绍</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lang w:val="en-US" w:eastAsia="zh-CN"/>
        </w:rPr>
        <w:t>3</w:t>
      </w:r>
      <w:r>
        <w:rPr>
          <w:rFonts w:hint="eastAsia" w:hAnsi="宋体" w:cs="宋体"/>
        </w:rPr>
        <w:t>．1</w:t>
      </w:r>
      <w:r>
        <w:rPr>
          <w:rFonts w:hint="eastAsia" w:hAnsi="宋体" w:cs="宋体"/>
          <w:lang w:val="en-US" w:eastAsia="zh-CN"/>
        </w:rPr>
        <w:t xml:space="preserve"> 微分方程、差分方程求解</w:t>
      </w:r>
    </w:p>
    <w:p>
      <w:pPr>
        <w:pStyle w:val="2"/>
        <w:spacing w:before="156" w:beforeLines="50" w:after="156" w:afterLines="50"/>
        <w:ind w:firstLine="420" w:firstLineChars="200"/>
        <w:rPr>
          <w:rFonts w:hint="eastAsia" w:hAnsi="宋体" w:cs="宋体"/>
          <w:lang w:val="en-US" w:eastAsia="zh-CN"/>
        </w:rPr>
      </w:pPr>
      <w:r>
        <w:rPr>
          <w:rFonts w:hint="eastAsia" w:hAnsi="宋体" w:cs="宋体"/>
          <w:lang w:val="en-US" w:eastAsia="zh-CN"/>
        </w:rPr>
        <w:t>3</w:t>
      </w:r>
      <w:r>
        <w:rPr>
          <w:rFonts w:hint="eastAsia" w:hAnsi="宋体" w:cs="宋体"/>
        </w:rPr>
        <w:t>．2</w:t>
      </w:r>
      <w:r>
        <w:rPr>
          <w:rFonts w:hint="eastAsia" w:hAnsi="宋体" w:cs="宋体"/>
          <w:lang w:val="en-US" w:eastAsia="zh-CN"/>
        </w:rPr>
        <w:t xml:space="preserve"> 动态优化：最优控制理论方法介绍</w:t>
      </w:r>
    </w:p>
    <w:p>
      <w:pPr>
        <w:pStyle w:val="2"/>
        <w:spacing w:before="156" w:beforeLines="50" w:after="156" w:afterLines="50"/>
        <w:ind w:firstLine="420" w:firstLineChars="200"/>
        <w:rPr>
          <w:rFonts w:hint="default" w:hAnsi="宋体" w:cs="宋体"/>
          <w:lang w:val="en-US" w:eastAsia="zh-CN"/>
        </w:rPr>
      </w:pPr>
      <w:r>
        <w:rPr>
          <w:rFonts w:hint="eastAsia" w:hAnsi="宋体" w:cs="宋体"/>
          <w:lang w:val="en-US" w:eastAsia="zh-CN"/>
        </w:rPr>
        <w:t>3.3 补充：动态优化变分法与动态规划理论方法介绍</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r>
        <w:rPr>
          <w:rFonts w:hint="eastAsia" w:ascii="黑体" w:hAnsi="宋体"/>
          <w:bCs/>
          <w:szCs w:val="21"/>
        </w:rPr>
        <w:t>（五号宋体）</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tcBorders>
              <w:bottom w:val="single" w:color="auto" w:sz="4" w:space="0"/>
            </w:tcBorders>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tcBorders>
              <w:bottom w:val="single" w:color="auto" w:sz="4" w:space="0"/>
            </w:tcBorders>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tcBorders>
              <w:bottom w:val="single" w:color="auto" w:sz="4" w:space="0"/>
            </w:tcBorders>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tcBorders>
              <w:right w:val="single" w:color="auto" w:sz="4" w:space="0"/>
            </w:tcBorders>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Ansi="宋体" w:cs="宋体"/>
              </w:rPr>
            </w:pPr>
            <w:r>
              <w:rPr>
                <w:rFonts w:hint="eastAsia" w:hAnsi="宋体" w:cs="宋体"/>
              </w:rPr>
              <w:t>1.1</w:t>
            </w:r>
          </w:p>
        </w:tc>
        <w:tc>
          <w:tcPr>
            <w:tcW w:w="311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第1、2、3、6、7章</w:t>
            </w:r>
          </w:p>
        </w:tc>
        <w:tc>
          <w:tcPr>
            <w:tcW w:w="268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理论掌握及方法实践运用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02" w:type="dxa"/>
            <w:vMerge w:val="continue"/>
            <w:tcBorders>
              <w:right w:val="single" w:color="auto" w:sz="4" w:space="0"/>
            </w:tcBorders>
            <w:vAlign w:val="center"/>
          </w:tcPr>
          <w:p>
            <w:pPr>
              <w:pStyle w:val="2"/>
              <w:spacing w:before="156" w:beforeLines="50" w:after="156" w:afterLines="50"/>
              <w:jc w:val="center"/>
              <w:rPr>
                <w:rFonts w:hAnsi="宋体" w:cs="宋体"/>
                <w:szCs w:val="21"/>
              </w:rPr>
            </w:pPr>
          </w:p>
        </w:tc>
        <w:tc>
          <w:tcPr>
            <w:tcW w:w="1959"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Ansi="宋体" w:cs="宋体"/>
              </w:rPr>
            </w:pPr>
            <w:r>
              <w:rPr>
                <w:rFonts w:hint="eastAsia" w:hAnsi="宋体" w:cs="宋体"/>
              </w:rPr>
              <w:t>1.2</w:t>
            </w:r>
          </w:p>
        </w:tc>
        <w:tc>
          <w:tcPr>
            <w:tcW w:w="311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第4、5、8章</w:t>
            </w:r>
          </w:p>
        </w:tc>
        <w:tc>
          <w:tcPr>
            <w:tcW w:w="2688" w:type="dxa"/>
            <w:tcBorders>
              <w:top w:val="single" w:color="auto" w:sz="4" w:space="0"/>
              <w:left w:val="single" w:color="auto" w:sz="4" w:space="0"/>
              <w:bottom w:val="single" w:color="auto" w:sz="4" w:space="0"/>
              <w:right w:val="single" w:color="auto" w:sz="4" w:space="0"/>
            </w:tcBorders>
            <w:vAlign w:val="center"/>
          </w:tcPr>
          <w:tbl>
            <w:tblPr>
              <w:tblStyle w:val="6"/>
              <w:tblpPr w:leftFromText="180" w:rightFromText="180" w:vertAnchor="text" w:horzAnchor="page" w:tblpX="3114" w:tblpY="-130"/>
              <w:tblOverlap w:val="never"/>
              <w:tblW w:w="2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8" w:type="dxa"/>
                  <w:vAlign w:val="center"/>
                </w:tcPr>
                <w:tbl>
                  <w:tblPr>
                    <w:tblStyle w:val="6"/>
                    <w:tblW w:w="2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700"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理论掌握及方法实践运用</w:t>
                        </w:r>
                      </w:p>
                    </w:tc>
                  </w:tr>
                </w:tbl>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p>
              </w:tc>
            </w:tr>
          </w:tbl>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tcBorders>
              <w:right w:val="single" w:color="auto" w:sz="4" w:space="0"/>
            </w:tcBorders>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Ansi="宋体" w:cs="宋体"/>
              </w:rPr>
            </w:pPr>
            <w:r>
              <w:rPr>
                <w:rFonts w:hint="eastAsia" w:hAnsi="宋体" w:cs="宋体"/>
              </w:rPr>
              <w:t>2.1</w:t>
            </w:r>
          </w:p>
        </w:tc>
        <w:tc>
          <w:tcPr>
            <w:tcW w:w="311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第9、10、11章</w:t>
            </w:r>
          </w:p>
        </w:tc>
        <w:tc>
          <w:tcPr>
            <w:tcW w:w="2688" w:type="dxa"/>
            <w:tcBorders>
              <w:top w:val="single" w:color="auto" w:sz="4" w:space="0"/>
              <w:left w:val="single" w:color="auto" w:sz="4" w:space="0"/>
              <w:bottom w:val="single" w:color="auto" w:sz="4" w:space="0"/>
              <w:right w:val="single" w:color="auto" w:sz="4" w:space="0"/>
            </w:tcBorders>
            <w:vAlign w:val="center"/>
          </w:tcPr>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8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理论掌握及方法实践运用</w:t>
                  </w:r>
                </w:p>
              </w:tc>
            </w:tr>
          </w:tbl>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tcBorders>
              <w:right w:val="single" w:color="auto" w:sz="4" w:space="0"/>
            </w:tcBorders>
            <w:vAlign w:val="center"/>
          </w:tcPr>
          <w:p>
            <w:pPr>
              <w:pStyle w:val="2"/>
              <w:spacing w:before="156" w:beforeLines="50" w:after="156" w:afterLines="50"/>
              <w:jc w:val="center"/>
              <w:rPr>
                <w:rFonts w:hAnsi="宋体" w:cs="宋体"/>
                <w:szCs w:val="21"/>
              </w:rPr>
            </w:pPr>
          </w:p>
        </w:tc>
        <w:tc>
          <w:tcPr>
            <w:tcW w:w="1959"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Ansi="宋体" w:cs="宋体"/>
              </w:rPr>
            </w:pPr>
            <w:r>
              <w:rPr>
                <w:rFonts w:hint="eastAsia" w:hAnsi="宋体" w:cs="宋体"/>
              </w:rPr>
              <w:t>2.2</w:t>
            </w:r>
          </w:p>
        </w:tc>
        <w:tc>
          <w:tcPr>
            <w:tcW w:w="311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第12章</w:t>
            </w:r>
          </w:p>
        </w:tc>
        <w:tc>
          <w:tcPr>
            <w:tcW w:w="2688" w:type="dxa"/>
            <w:tcBorders>
              <w:top w:val="single" w:color="auto" w:sz="4" w:space="0"/>
              <w:left w:val="single" w:color="auto" w:sz="4" w:space="0"/>
              <w:bottom w:val="single" w:color="auto" w:sz="4" w:space="0"/>
              <w:right w:val="single" w:color="auto" w:sz="4" w:space="0"/>
            </w:tcBorders>
            <w:vAlign w:val="center"/>
          </w:tcPr>
          <w:tbl>
            <w:tblPr>
              <w:tblStyle w:val="6"/>
              <w:tblW w:w="2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88" w:type="dxa"/>
                  <w:vAlign w:val="center"/>
                </w:tcPr>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理论掌握及方法实践运用</w:t>
                        </w:r>
                      </w:p>
                    </w:tc>
                  </w:tr>
                </w:tbl>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p>
              </w:tc>
            </w:tr>
          </w:tbl>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tcBorders>
              <w:right w:val="single" w:color="auto" w:sz="4" w:space="0"/>
            </w:tcBorders>
            <w:vAlign w:val="center"/>
          </w:tcPr>
          <w:p>
            <w:pPr>
              <w:pStyle w:val="2"/>
              <w:spacing w:before="156" w:beforeLines="50" w:after="156" w:afterLines="50"/>
              <w:jc w:val="center"/>
              <w:rPr>
                <w:rFonts w:hAnsi="宋体" w:cs="宋体"/>
                <w:szCs w:val="21"/>
              </w:rPr>
            </w:pPr>
          </w:p>
        </w:tc>
        <w:tc>
          <w:tcPr>
            <w:tcW w:w="1959"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2.3</w:t>
            </w:r>
          </w:p>
        </w:tc>
        <w:tc>
          <w:tcPr>
            <w:tcW w:w="311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第13章</w:t>
            </w:r>
          </w:p>
        </w:tc>
        <w:tc>
          <w:tcPr>
            <w:tcW w:w="2688" w:type="dxa"/>
            <w:tcBorders>
              <w:top w:val="single" w:color="auto" w:sz="4" w:space="0"/>
              <w:left w:val="single" w:color="auto" w:sz="4" w:space="0"/>
              <w:bottom w:val="single" w:color="auto" w:sz="4" w:space="0"/>
              <w:right w:val="single" w:color="auto" w:sz="4" w:space="0"/>
            </w:tcBorders>
            <w:vAlign w:val="center"/>
          </w:tcPr>
          <w:tbl>
            <w:tblPr>
              <w:tblStyle w:val="6"/>
              <w:tblW w:w="9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688" w:type="dxa"/>
                  <w:vAlign w:val="center"/>
                </w:tcPr>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理论掌握及方法实践运用</w:t>
                  </w:r>
                </w:p>
              </w:tc>
            </w:tr>
          </w:tbl>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tcBorders>
              <w:right w:val="single" w:color="auto" w:sz="4" w:space="0"/>
            </w:tcBorders>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3.1</w:t>
            </w:r>
          </w:p>
        </w:tc>
        <w:tc>
          <w:tcPr>
            <w:tcW w:w="311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第14章-第19章</w:t>
            </w:r>
          </w:p>
        </w:tc>
        <w:tc>
          <w:tcPr>
            <w:tcW w:w="2688" w:type="dxa"/>
            <w:tcBorders>
              <w:top w:val="single" w:color="auto" w:sz="4" w:space="0"/>
              <w:left w:val="single" w:color="auto" w:sz="4" w:space="0"/>
              <w:bottom w:val="single" w:color="auto" w:sz="4" w:space="0"/>
              <w:right w:val="single" w:color="auto" w:sz="4" w:space="0"/>
            </w:tcBorders>
            <w:vAlign w:val="center"/>
          </w:tcPr>
          <w:tbl>
            <w:tblPr>
              <w:tblStyle w:val="6"/>
              <w:tblW w:w="2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vAlign w:val="center"/>
                </w:tcPr>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理论掌握及方法实践运用</w:t>
                        </w:r>
                      </w:p>
                    </w:tc>
                  </w:tr>
                </w:tbl>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p>
              </w:tc>
            </w:tr>
          </w:tbl>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tcBorders>
              <w:right w:val="single" w:color="auto" w:sz="4" w:space="0"/>
            </w:tcBorders>
            <w:vAlign w:val="center"/>
          </w:tcPr>
          <w:p>
            <w:pPr>
              <w:pStyle w:val="2"/>
              <w:spacing w:before="156" w:beforeLines="50" w:after="156" w:afterLines="50"/>
              <w:jc w:val="center"/>
              <w:rPr>
                <w:rFonts w:hAnsi="宋体" w:cs="宋体"/>
                <w:szCs w:val="21"/>
              </w:rPr>
            </w:pPr>
          </w:p>
        </w:tc>
        <w:tc>
          <w:tcPr>
            <w:tcW w:w="1959"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3.2</w:t>
            </w:r>
          </w:p>
        </w:tc>
        <w:tc>
          <w:tcPr>
            <w:tcW w:w="311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第20章</w:t>
            </w:r>
          </w:p>
        </w:tc>
        <w:tc>
          <w:tcPr>
            <w:tcW w:w="2688" w:type="dxa"/>
            <w:tcBorders>
              <w:top w:val="single" w:color="auto" w:sz="4" w:space="0"/>
              <w:left w:val="single" w:color="auto" w:sz="4" w:space="0"/>
              <w:bottom w:val="single" w:color="auto" w:sz="4" w:space="0"/>
              <w:right w:val="single" w:color="auto" w:sz="4" w:space="0"/>
            </w:tcBorders>
            <w:vAlign w:val="center"/>
          </w:tcPr>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理论掌握及方法实践运用</w:t>
                  </w:r>
                </w:p>
              </w:tc>
            </w:tr>
          </w:tbl>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tcBorders>
              <w:right w:val="single" w:color="auto" w:sz="4" w:space="0"/>
            </w:tcBorders>
            <w:vAlign w:val="center"/>
          </w:tcPr>
          <w:p>
            <w:pPr>
              <w:pStyle w:val="2"/>
              <w:spacing w:before="156" w:beforeLines="50" w:after="156" w:afterLines="50"/>
              <w:jc w:val="center"/>
              <w:rPr>
                <w:rFonts w:hint="eastAsia" w:hAnsi="宋体" w:cs="宋体"/>
                <w:szCs w:val="21"/>
              </w:rPr>
            </w:pPr>
          </w:p>
        </w:tc>
        <w:tc>
          <w:tcPr>
            <w:tcW w:w="1959"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3.3</w:t>
            </w:r>
          </w:p>
        </w:tc>
        <w:tc>
          <w:tcPr>
            <w:tcW w:w="311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教师课外资料补充</w:t>
            </w:r>
          </w:p>
        </w:tc>
        <w:tc>
          <w:tcPr>
            <w:tcW w:w="2688" w:type="dxa"/>
            <w:tcBorders>
              <w:top w:val="single" w:color="auto" w:sz="4" w:space="0"/>
              <w:left w:val="single" w:color="auto" w:sz="4" w:space="0"/>
              <w:bottom w:val="single" w:color="auto" w:sz="4" w:space="0"/>
              <w:right w:val="single" w:color="auto" w:sz="4" w:space="0"/>
            </w:tcBorders>
            <w:vAlign w:val="center"/>
          </w:tcPr>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88"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理论掌握及方法实践运用</w:t>
                  </w:r>
                </w:p>
              </w:tc>
            </w:tr>
          </w:tbl>
          <w:p>
            <w:pPr>
              <w:pStyle w:val="2"/>
              <w:spacing w:before="156" w:beforeLines="50" w:after="156" w:afterLines="50"/>
              <w:jc w:val="center"/>
              <w:rPr>
                <w:rFonts w:hint="eastAsia" w:ascii="宋体" w:hAnsi="宋体" w:eastAsia="宋体" w:cs="宋体"/>
                <w:b w:val="0"/>
                <w:bCs w:val="0"/>
                <w:kern w:val="2"/>
                <w:sz w:val="21"/>
                <w:szCs w:val="21"/>
                <w:lang w:val="en-US" w:eastAsia="zh-CN" w:bidi="ar-SA"/>
              </w:rPr>
            </w:pP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snapToGrid w:val="0"/>
        <w:jc w:val="both"/>
        <w:rPr>
          <w:rFonts w:hint="eastAsia" w:ascii="宋体" w:hAnsi="宋体" w:eastAsia="宋体" w:cs="宋体"/>
          <w:color w:val="000000"/>
          <w:kern w:val="0"/>
          <w:szCs w:val="21"/>
        </w:rPr>
      </w:pPr>
    </w:p>
    <w:p>
      <w:pPr>
        <w:numPr>
          <w:ilvl w:val="0"/>
          <w:numId w:val="1"/>
        </w:numPr>
        <w:spacing w:line="360" w:lineRule="auto"/>
        <w:rPr>
          <w:rFonts w:hint="eastAsia" w:ascii="宋体" w:hAnsi="宋体" w:eastAsia="宋体" w:cs="宋体"/>
          <w:sz w:val="21"/>
          <w:szCs w:val="21"/>
        </w:rPr>
      </w:pPr>
      <w:r>
        <w:rPr>
          <w:rFonts w:hint="eastAsia" w:ascii="黑体" w:hAnsi="黑体" w:eastAsia="黑体" w:cs="Times New Roman"/>
          <w:b/>
          <w:sz w:val="24"/>
          <w:szCs w:val="24"/>
        </w:rPr>
        <w:t>数理经济学</w:t>
      </w:r>
      <w:r>
        <w:rPr>
          <w:rFonts w:hint="eastAsia" w:ascii="黑体" w:hAnsi="黑体" w:eastAsia="黑体" w:cs="Times New Roman"/>
          <w:b/>
          <w:sz w:val="24"/>
          <w:szCs w:val="24"/>
          <w:lang w:val="en-US" w:eastAsia="zh-CN"/>
        </w:rPr>
        <w:t>的实质</w:t>
      </w:r>
    </w:p>
    <w:p>
      <w:pPr>
        <w:spacing w:line="360" w:lineRule="auto"/>
        <w:rPr>
          <w:rFonts w:hint="eastAsia" w:ascii="宋体" w:hAnsi="宋体" w:eastAsia="宋体" w:cs="宋体"/>
          <w:sz w:val="21"/>
        </w:rPr>
      </w:pPr>
      <w:r>
        <w:rPr>
          <w:rFonts w:hint="eastAsia" w:ascii="宋体" w:hAnsi="宋体" w:eastAsia="宋体" w:cs="宋体"/>
          <w:sz w:val="21"/>
          <w:szCs w:val="21"/>
          <w:lang w:val="en-US" w:eastAsia="zh-CN"/>
        </w:rPr>
        <w:t xml:space="preserve">   </w:t>
      </w:r>
      <w:r>
        <w:rPr>
          <w:rFonts w:hint="eastAsia" w:ascii="宋体" w:hAnsi="宋体" w:eastAsia="宋体" w:cs="宋体"/>
          <w:sz w:val="21"/>
        </w:rPr>
        <w:t>课时：</w:t>
      </w:r>
      <w:r>
        <w:rPr>
          <w:rFonts w:hint="eastAsia" w:ascii="宋体" w:hAnsi="宋体" w:eastAsia="宋体" w:cs="宋体"/>
          <w:sz w:val="21"/>
          <w:lang w:val="en-US" w:eastAsia="zh-CN"/>
        </w:rPr>
        <w:t>0.5</w:t>
      </w:r>
      <w:r>
        <w:rPr>
          <w:rFonts w:hint="eastAsia" w:ascii="宋体" w:hAnsi="宋体" w:eastAsia="宋体" w:cs="宋体"/>
          <w:sz w:val="21"/>
        </w:rPr>
        <w:t>周，共</w:t>
      </w:r>
      <w:r>
        <w:rPr>
          <w:rFonts w:hint="eastAsia" w:ascii="宋体" w:hAnsi="宋体" w:eastAsia="宋体" w:cs="宋体"/>
          <w:sz w:val="21"/>
          <w:lang w:val="en-US" w:eastAsia="zh-CN"/>
        </w:rPr>
        <w:t>1.5</w:t>
      </w:r>
      <w:r>
        <w:rPr>
          <w:rFonts w:hint="eastAsia" w:ascii="宋体" w:hAnsi="宋体" w:eastAsia="宋体" w:cs="宋体"/>
          <w:sz w:val="21"/>
        </w:rPr>
        <w:t>课时</w:t>
      </w:r>
    </w:p>
    <w:p>
      <w:pPr>
        <w:spacing w:line="360" w:lineRule="auto"/>
        <w:rPr>
          <w:rFonts w:hint="eastAsia" w:ascii="宋体" w:hAnsi="宋体" w:eastAsia="宋体" w:cs="宋体"/>
          <w:sz w:val="21"/>
        </w:rPr>
      </w:pPr>
      <w:r>
        <w:rPr>
          <w:rFonts w:hint="eastAsia" w:ascii="宋体" w:hAnsi="宋体" w:eastAsia="宋体" w:cs="宋体"/>
          <w:sz w:val="21"/>
        </w:rPr>
        <w:t>教学内容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通过本章的学习，使学生了解数理经济学的产生和发展、研究方法与基本问题以及经济模型的构成要素。</w:t>
      </w:r>
    </w:p>
    <w:p>
      <w:pPr>
        <w:numPr>
          <w:ilvl w:val="0"/>
          <w:numId w:val="2"/>
        </w:num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数理经济学的产生和发展</w:t>
      </w:r>
    </w:p>
    <w:p>
      <w:pPr>
        <w:numPr>
          <w:ilvl w:val="0"/>
          <w:numId w:val="0"/>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理解数理经济学的产生和发展</w:t>
      </w:r>
      <w:r>
        <w:rPr>
          <w:rFonts w:hint="eastAsia" w:ascii="宋体" w:hAnsi="宋体" w:eastAsia="宋体" w:cs="宋体"/>
          <w:sz w:val="21"/>
          <w:szCs w:val="21"/>
          <w:lang w:eastAsia="zh-CN"/>
        </w:rPr>
        <w:t>。</w:t>
      </w:r>
    </w:p>
    <w:p>
      <w:pPr>
        <w:numPr>
          <w:ilvl w:val="0"/>
          <w:numId w:val="2"/>
        </w:numPr>
        <w:spacing w:line="360" w:lineRule="auto"/>
        <w:ind w:firstLine="420" w:firstLineChars="0"/>
        <w:rPr>
          <w:rFonts w:hint="eastAsia" w:ascii="宋体" w:hAnsi="宋体" w:eastAsia="宋体" w:cs="宋体"/>
          <w:sz w:val="21"/>
          <w:szCs w:val="21"/>
        </w:rPr>
      </w:pPr>
      <w:r>
        <w:rPr>
          <w:rFonts w:hint="eastAsia" w:ascii="宋体" w:hAnsi="宋体" w:eastAsia="宋体" w:cs="宋体"/>
          <w:sz w:val="21"/>
          <w:szCs w:val="21"/>
        </w:rPr>
        <w:t>数理经济学的研究方法和基本问题</w:t>
      </w:r>
    </w:p>
    <w:p>
      <w:pPr>
        <w:numPr>
          <w:ilvl w:val="0"/>
          <w:numId w:val="0"/>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掌握数理经济学的研究方法</w:t>
      </w:r>
      <w:r>
        <w:rPr>
          <w:rFonts w:hint="eastAsia" w:ascii="宋体" w:hAnsi="宋体" w:eastAsia="宋体" w:cs="宋体"/>
          <w:sz w:val="21"/>
          <w:szCs w:val="21"/>
          <w:lang w:eastAsia="zh-CN"/>
        </w:rPr>
        <w:t>。</w:t>
      </w:r>
    </w:p>
    <w:p>
      <w:pPr>
        <w:numPr>
          <w:ilvl w:val="0"/>
          <w:numId w:val="2"/>
        </w:numPr>
        <w:spacing w:line="360" w:lineRule="auto"/>
        <w:ind w:firstLine="420" w:firstLineChars="0"/>
        <w:rPr>
          <w:rFonts w:hint="eastAsia" w:ascii="宋体" w:hAnsi="宋体" w:eastAsia="宋体" w:cs="宋体"/>
          <w:sz w:val="21"/>
          <w:szCs w:val="21"/>
        </w:rPr>
      </w:pPr>
      <w:r>
        <w:rPr>
          <w:rFonts w:hint="eastAsia" w:ascii="宋体" w:hAnsi="宋体" w:eastAsia="宋体" w:cs="宋体"/>
          <w:sz w:val="21"/>
          <w:szCs w:val="21"/>
        </w:rPr>
        <w:t>与宏微观经济学等经济学分支的比较</w:t>
      </w:r>
    </w:p>
    <w:p>
      <w:pPr>
        <w:numPr>
          <w:ilvl w:val="0"/>
          <w:numId w:val="0"/>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知晓数理经济学与非数理经济学，计量经济学的差异。</w:t>
      </w:r>
    </w:p>
    <w:p>
      <w:pPr>
        <w:numPr>
          <w:ilvl w:val="0"/>
          <w:numId w:val="2"/>
        </w:numPr>
        <w:spacing w:line="360" w:lineRule="auto"/>
        <w:ind w:firstLine="420" w:firstLineChars="0"/>
        <w:rPr>
          <w:rFonts w:hint="eastAsia" w:ascii="宋体" w:hAnsi="宋体" w:eastAsia="宋体" w:cs="宋体"/>
          <w:sz w:val="21"/>
          <w:szCs w:val="21"/>
        </w:rPr>
      </w:pPr>
      <w:r>
        <w:rPr>
          <w:rFonts w:hint="eastAsia" w:ascii="宋体" w:hAnsi="宋体" w:eastAsia="宋体" w:cs="宋体"/>
          <w:sz w:val="21"/>
          <w:szCs w:val="21"/>
        </w:rPr>
        <w:t>经济模型的构成要素</w:t>
      </w:r>
    </w:p>
    <w:p>
      <w:pPr>
        <w:numPr>
          <w:ilvl w:val="0"/>
          <w:numId w:val="0"/>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知晓变量，常数、参数的含义，内生变量与外生变量的区别。</w:t>
      </w:r>
    </w:p>
    <w:p>
      <w:pPr>
        <w:snapToGrid w:val="0"/>
        <w:jc w:val="both"/>
        <w:rPr>
          <w:rFonts w:hint="eastAsia" w:ascii="宋体" w:hAnsi="宋体" w:eastAsia="宋体" w:cs="宋体"/>
          <w:sz w:val="21"/>
        </w:rPr>
      </w:pPr>
      <w:r>
        <w:rPr>
          <w:rFonts w:hint="eastAsia" w:ascii="宋体" w:hAnsi="宋体" w:eastAsia="宋体" w:cs="宋体"/>
          <w:sz w:val="21"/>
        </w:rPr>
        <w:t>思考题：</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sz w:val="21"/>
        </w:rPr>
      </w:pPr>
      <w:r>
        <w:rPr>
          <w:rFonts w:hint="eastAsia" w:ascii="宋体" w:hAnsi="宋体" w:eastAsia="宋体" w:cs="宋体"/>
          <w:sz w:val="21"/>
          <w:lang w:val="en-US" w:eastAsia="zh-CN"/>
        </w:rPr>
        <w:t>数理经济学与计量经济学的区别</w:t>
      </w:r>
      <w:r>
        <w:rPr>
          <w:rFonts w:hint="eastAsia" w:ascii="宋体" w:hAnsi="宋体" w:eastAsia="宋体" w:cs="宋体"/>
          <w:sz w:val="21"/>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集合、函数的含义与类型</w:t>
      </w:r>
      <w:r>
        <w:rPr>
          <w:rFonts w:hint="eastAsia" w:ascii="宋体" w:hAnsi="宋体" w:eastAsia="宋体" w:cs="宋体"/>
          <w:sz w:val="21"/>
        </w:rPr>
        <w:t>？</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rPr>
      </w:pPr>
      <w:r>
        <w:rPr>
          <w:rFonts w:hint="eastAsia" w:ascii="宋体" w:hAnsi="宋体" w:eastAsia="宋体" w:cs="宋体"/>
          <w:sz w:val="21"/>
        </w:rPr>
        <w:t>3、</w:t>
      </w:r>
      <w:r>
        <w:rPr>
          <w:rFonts w:hint="eastAsia" w:ascii="宋体" w:hAnsi="宋体" w:eastAsia="宋体" w:cs="宋体"/>
          <w:sz w:val="21"/>
          <w:lang w:val="en-US" w:eastAsia="zh-CN"/>
        </w:rPr>
        <w:t>一般性水平的含义</w:t>
      </w:r>
      <w:r>
        <w:rPr>
          <w:rFonts w:hint="eastAsia" w:ascii="宋体" w:hAnsi="宋体" w:eastAsia="宋体" w:cs="宋体"/>
          <w:sz w:val="21"/>
        </w:rPr>
        <w:t>？</w:t>
      </w:r>
    </w:p>
    <w:p>
      <w:pPr>
        <w:spacing w:line="360" w:lineRule="auto"/>
        <w:rPr>
          <w:rFonts w:hint="eastAsia" w:ascii="宋体" w:hAnsi="宋体" w:eastAsia="宋体" w:cs="宋体"/>
          <w:sz w:val="21"/>
        </w:rPr>
      </w:pPr>
    </w:p>
    <w:p>
      <w:pPr>
        <w:spacing w:line="360" w:lineRule="auto"/>
        <w:rPr>
          <w:rFonts w:hint="eastAsia" w:ascii="黑体" w:hAnsi="黑体" w:eastAsia="黑体" w:cs="黑体"/>
          <w:sz w:val="24"/>
          <w:szCs w:val="24"/>
        </w:rPr>
      </w:pPr>
      <w:r>
        <w:rPr>
          <w:rFonts w:hint="eastAsia" w:ascii="黑体" w:hAnsi="黑体" w:eastAsia="黑体" w:cs="黑体"/>
          <w:sz w:val="24"/>
          <w:szCs w:val="24"/>
        </w:rPr>
        <w:t>第二</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三</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经济模型、经济学的均衡分析</w:t>
      </w:r>
    </w:p>
    <w:p>
      <w:pPr>
        <w:spacing w:line="360" w:lineRule="auto"/>
        <w:rPr>
          <w:rFonts w:hint="eastAsia" w:ascii="宋体" w:hAnsi="宋体" w:eastAsia="宋体" w:cs="宋体"/>
          <w:sz w:val="21"/>
        </w:rPr>
      </w:pPr>
      <w:r>
        <w:rPr>
          <w:rFonts w:hint="eastAsia" w:ascii="宋体" w:hAnsi="宋体" w:eastAsia="宋体" w:cs="宋体"/>
          <w:sz w:val="21"/>
          <w:lang w:val="en-US" w:eastAsia="zh-CN"/>
        </w:rPr>
        <w:t xml:space="preserve">   </w:t>
      </w:r>
      <w:r>
        <w:rPr>
          <w:rFonts w:hint="eastAsia" w:ascii="宋体" w:hAnsi="宋体" w:eastAsia="宋体" w:cs="宋体"/>
          <w:sz w:val="21"/>
        </w:rPr>
        <w:t>课时：</w:t>
      </w:r>
      <w:r>
        <w:rPr>
          <w:rFonts w:hint="eastAsia" w:ascii="宋体" w:hAnsi="宋体" w:eastAsia="宋体" w:cs="宋体"/>
          <w:sz w:val="21"/>
          <w:lang w:val="en-US" w:eastAsia="zh-CN"/>
        </w:rPr>
        <w:t>0.5</w:t>
      </w:r>
      <w:r>
        <w:rPr>
          <w:rFonts w:hint="eastAsia" w:ascii="宋体" w:hAnsi="宋体" w:eastAsia="宋体" w:cs="宋体"/>
          <w:sz w:val="21"/>
        </w:rPr>
        <w:t>周，共</w:t>
      </w:r>
      <w:r>
        <w:rPr>
          <w:rFonts w:hint="eastAsia" w:ascii="宋体" w:hAnsi="宋体" w:eastAsia="宋体" w:cs="宋体"/>
          <w:sz w:val="21"/>
          <w:lang w:val="en-US" w:eastAsia="zh-CN"/>
        </w:rPr>
        <w:t>1.5</w:t>
      </w:r>
      <w:r>
        <w:rPr>
          <w:rFonts w:hint="eastAsia" w:ascii="宋体" w:hAnsi="宋体" w:eastAsia="宋体" w:cs="宋体"/>
          <w:sz w:val="21"/>
        </w:rPr>
        <w:t>课时</w:t>
      </w:r>
    </w:p>
    <w:p>
      <w:pPr>
        <w:spacing w:line="360" w:lineRule="auto"/>
        <w:rPr>
          <w:rFonts w:hint="eastAsia" w:ascii="宋体" w:hAnsi="宋体" w:eastAsia="宋体" w:cs="宋体"/>
          <w:sz w:val="21"/>
        </w:rPr>
      </w:pPr>
      <w:r>
        <w:rPr>
          <w:rFonts w:hint="eastAsia" w:ascii="宋体" w:hAnsi="宋体" w:eastAsia="宋体" w:cs="宋体"/>
          <w:sz w:val="21"/>
        </w:rPr>
        <w:t>教学内容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通过本章的学习，使学生领会“供给、需求、均衡”是经济学中最核心的概念，并通过一些简单的经济均衡模型的学习掌握均衡分析方法。</w:t>
      </w:r>
    </w:p>
    <w:p>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第一节  均衡的含义</w:t>
      </w:r>
    </w:p>
    <w:p>
      <w:pPr>
        <w:spacing w:line="360" w:lineRule="auto"/>
        <w:ind w:firstLine="1260" w:firstLineChars="600"/>
        <w:rPr>
          <w:rFonts w:hint="eastAsia" w:ascii="宋体" w:hAnsi="宋体" w:eastAsia="宋体" w:cs="宋体"/>
          <w:sz w:val="21"/>
          <w:szCs w:val="21"/>
        </w:rPr>
      </w:pPr>
      <w:r>
        <w:rPr>
          <w:rFonts w:hint="eastAsia" w:ascii="宋体" w:hAnsi="宋体" w:eastAsia="宋体" w:cs="宋体"/>
          <w:sz w:val="21"/>
          <w:szCs w:val="21"/>
        </w:rPr>
        <w:t>均衡是这样一种状态，其一旦达到且外力不发生变化时，就有维持不变的倾向。</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第二节  局部市场均衡——线性模型</w:t>
      </w:r>
    </w:p>
    <w:p>
      <w:pPr>
        <w:spacing w:line="360" w:lineRule="auto"/>
        <w:ind w:firstLine="1260" w:firstLineChars="600"/>
        <w:rPr>
          <w:rFonts w:hint="eastAsia" w:ascii="宋体" w:hAnsi="宋体" w:eastAsia="宋体" w:cs="宋体"/>
          <w:sz w:val="21"/>
          <w:szCs w:val="21"/>
        </w:rPr>
      </w:pPr>
      <w:r>
        <w:rPr>
          <w:rFonts w:hint="eastAsia" w:ascii="宋体" w:hAnsi="宋体" w:eastAsia="宋体" w:cs="宋体"/>
          <w:sz w:val="21"/>
          <w:szCs w:val="21"/>
        </w:rPr>
        <w:t>模型的构建，用变量消去法求解</w:t>
      </w:r>
    </w:p>
    <w:p>
      <w:pPr>
        <w:numPr>
          <w:ilvl w:val="0"/>
          <w:numId w:val="0"/>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第三节  局部市场均衡——非线性模型</w:t>
      </w:r>
    </w:p>
    <w:p>
      <w:pPr>
        <w:spacing w:line="360" w:lineRule="auto"/>
        <w:ind w:firstLine="1260" w:firstLineChars="600"/>
        <w:rPr>
          <w:rFonts w:hint="eastAsia" w:ascii="宋体" w:hAnsi="宋体" w:eastAsia="宋体" w:cs="宋体"/>
          <w:sz w:val="21"/>
          <w:szCs w:val="21"/>
        </w:rPr>
      </w:pPr>
      <w:r>
        <w:rPr>
          <w:rFonts w:hint="eastAsia" w:ascii="宋体" w:hAnsi="宋体" w:eastAsia="宋体" w:cs="宋体"/>
          <w:sz w:val="21"/>
          <w:szCs w:val="21"/>
        </w:rPr>
        <w:t>二次方程与二次函数，高次多项式方程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第四节 一般市场均衡</w:t>
      </w:r>
    </w:p>
    <w:p>
      <w:pPr>
        <w:spacing w:line="360" w:lineRule="auto"/>
        <w:ind w:firstLine="1155" w:firstLineChars="550"/>
        <w:rPr>
          <w:rFonts w:hint="eastAsia" w:ascii="宋体" w:hAnsi="宋体" w:eastAsia="宋体" w:cs="宋体"/>
          <w:sz w:val="21"/>
          <w:szCs w:val="21"/>
        </w:rPr>
      </w:pPr>
      <w:r>
        <w:rPr>
          <w:rFonts w:hint="eastAsia" w:ascii="宋体" w:hAnsi="宋体" w:eastAsia="宋体" w:cs="宋体"/>
          <w:sz w:val="21"/>
          <w:szCs w:val="21"/>
        </w:rPr>
        <w:t>两种商品市场模型，N种商品的情况，一般方程组的解</w:t>
      </w:r>
    </w:p>
    <w:p>
      <w:pPr>
        <w:numPr>
          <w:ilvl w:val="0"/>
          <w:numId w:val="4"/>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国民收入分析中的均衡</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           掌握国民</w:t>
      </w:r>
      <w:r>
        <w:rPr>
          <w:rFonts w:hint="eastAsia" w:ascii="宋体" w:hAnsi="宋体" w:eastAsia="宋体" w:cs="宋体"/>
          <w:sz w:val="21"/>
          <w:szCs w:val="21"/>
        </w:rPr>
        <w:t>收入决定模型和 IS-LM 模型。</w:t>
      </w:r>
    </w:p>
    <w:p>
      <w:pPr>
        <w:snapToGrid w:val="0"/>
        <w:jc w:val="both"/>
        <w:rPr>
          <w:rFonts w:hint="eastAsia" w:ascii="宋体" w:hAnsi="宋体" w:eastAsia="宋体" w:cs="宋体"/>
          <w:sz w:val="21"/>
        </w:rPr>
      </w:pPr>
      <w:r>
        <w:rPr>
          <w:rFonts w:hint="eastAsia" w:ascii="宋体" w:hAnsi="宋体" w:eastAsia="宋体" w:cs="宋体"/>
          <w:sz w:val="21"/>
        </w:rPr>
        <w:t>思考题：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rPr>
      </w:pPr>
      <w:r>
        <w:rPr>
          <w:rFonts w:hint="eastAsia" w:ascii="宋体" w:hAnsi="宋体" w:eastAsia="宋体" w:cs="宋体"/>
          <w:sz w:val="21"/>
          <w:lang w:val="en-US" w:eastAsia="zh-CN"/>
        </w:rPr>
        <w:t>1、均衡的含义</w:t>
      </w:r>
      <w:r>
        <w:rPr>
          <w:rFonts w:hint="eastAsia" w:ascii="宋体" w:hAnsi="宋体" w:eastAsia="宋体" w:cs="宋体"/>
          <w:sz w:val="21"/>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微观经济学中的一般市场均衡模型分析。</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rPr>
      </w:pPr>
      <w:r>
        <w:rPr>
          <w:rFonts w:hint="eastAsia" w:ascii="宋体" w:hAnsi="宋体" w:eastAsia="宋体" w:cs="宋体"/>
          <w:sz w:val="21"/>
        </w:rPr>
        <w:t>3、</w:t>
      </w:r>
      <w:r>
        <w:rPr>
          <w:rFonts w:hint="eastAsia" w:ascii="宋体" w:hAnsi="宋体" w:eastAsia="宋体" w:cs="宋体"/>
          <w:sz w:val="21"/>
          <w:lang w:val="en-US" w:eastAsia="zh-CN"/>
        </w:rPr>
        <w:t>宏观经济学中的国民收入均衡分析。</w:t>
      </w:r>
    </w:p>
    <w:p>
      <w:pPr>
        <w:spacing w:line="360" w:lineRule="auto"/>
        <w:ind w:firstLine="420" w:firstLineChars="200"/>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四、五、六</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微积分与线性代数相关数学工具介绍</w:t>
      </w:r>
    </w:p>
    <w:p>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 xml:space="preserve">   </w:t>
      </w:r>
      <w:r>
        <w:rPr>
          <w:rFonts w:hint="eastAsia" w:ascii="宋体" w:hAnsi="宋体" w:eastAsia="宋体" w:cs="宋体"/>
          <w:sz w:val="21"/>
        </w:rPr>
        <w:t>课时：</w:t>
      </w:r>
      <w:r>
        <w:rPr>
          <w:rFonts w:hint="eastAsia" w:ascii="宋体" w:hAnsi="宋体" w:eastAsia="宋体" w:cs="宋体"/>
          <w:sz w:val="21"/>
          <w:lang w:val="en-US" w:eastAsia="zh-CN"/>
        </w:rPr>
        <w:t>0.5</w:t>
      </w:r>
      <w:r>
        <w:rPr>
          <w:rFonts w:hint="eastAsia" w:ascii="宋体" w:hAnsi="宋体" w:eastAsia="宋体" w:cs="宋体"/>
          <w:sz w:val="21"/>
        </w:rPr>
        <w:t>周，共</w:t>
      </w:r>
      <w:r>
        <w:rPr>
          <w:rFonts w:hint="eastAsia" w:ascii="宋体" w:hAnsi="宋体" w:eastAsia="宋体" w:cs="宋体"/>
          <w:sz w:val="21"/>
          <w:lang w:val="en-US" w:eastAsia="zh-CN"/>
        </w:rPr>
        <w:t>1.5</w:t>
      </w:r>
      <w:r>
        <w:rPr>
          <w:rFonts w:hint="eastAsia" w:ascii="宋体" w:hAnsi="宋体" w:eastAsia="宋体" w:cs="宋体"/>
          <w:sz w:val="21"/>
        </w:rPr>
        <w:t>课时</w:t>
      </w:r>
    </w:p>
    <w:p>
      <w:pPr>
        <w:spacing w:line="360" w:lineRule="auto"/>
        <w:rPr>
          <w:rFonts w:hint="eastAsia" w:ascii="宋体" w:hAnsi="宋体" w:eastAsia="宋体" w:cs="宋体"/>
          <w:sz w:val="21"/>
        </w:rPr>
      </w:pPr>
      <w:r>
        <w:rPr>
          <w:rFonts w:hint="eastAsia" w:ascii="宋体" w:hAnsi="宋体" w:eastAsia="宋体" w:cs="宋体"/>
          <w:sz w:val="21"/>
        </w:rPr>
        <w:t>教学内容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通过本章的学习，使学生边际、弹性与增长率的概念有深刻认识，明白微分学中的全微分概念与边际、弹性等经济学概念的关系。</w:t>
      </w:r>
    </w:p>
    <w:p>
      <w:pPr>
        <w:numPr>
          <w:ilvl w:val="0"/>
          <w:numId w:val="5"/>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全微分与全导数</w:t>
      </w:r>
    </w:p>
    <w:p>
      <w:pPr>
        <w:numPr>
          <w:ilvl w:val="0"/>
          <w:numId w:val="0"/>
        </w:num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复习高数课程中微分与道术的含义及运算准则。</w:t>
      </w:r>
    </w:p>
    <w:p>
      <w:pPr>
        <w:numPr>
          <w:ilvl w:val="0"/>
          <w:numId w:val="5"/>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边际、弹性与增长率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       补充介绍三个重要的数学指标：</w:t>
      </w:r>
      <w:r>
        <w:rPr>
          <w:rFonts w:hint="eastAsia" w:ascii="宋体" w:hAnsi="宋体" w:eastAsia="宋体" w:cs="宋体"/>
          <w:sz w:val="21"/>
          <w:szCs w:val="21"/>
        </w:rPr>
        <w:t>边际、弹性与增长率</w:t>
      </w:r>
      <w:r>
        <w:rPr>
          <w:rFonts w:hint="eastAsia" w:ascii="宋体" w:hAnsi="宋体" w:eastAsia="宋体" w:cs="宋体"/>
          <w:sz w:val="21"/>
          <w:szCs w:val="21"/>
          <w:lang w:eastAsia="zh-CN"/>
        </w:rPr>
        <w:t>。</w:t>
      </w:r>
      <w:r>
        <w:rPr>
          <w:rFonts w:hint="eastAsia" w:ascii="宋体" w:hAnsi="宋体" w:eastAsia="宋体" w:cs="宋体"/>
          <w:sz w:val="21"/>
          <w:szCs w:val="21"/>
        </w:rPr>
        <w:t>理解边际、弹性、增长率的概念，掌握边际、弹性、增长率与导数的关系。</w:t>
      </w:r>
    </w:p>
    <w:p>
      <w:pPr>
        <w:snapToGrid w:val="0"/>
        <w:jc w:val="both"/>
        <w:rPr>
          <w:rFonts w:hint="eastAsia" w:ascii="宋体" w:hAnsi="宋体" w:eastAsia="宋体" w:cs="宋体"/>
          <w:sz w:val="21"/>
        </w:rPr>
      </w:pPr>
      <w:r>
        <w:rPr>
          <w:rFonts w:hint="eastAsia" w:ascii="宋体" w:hAnsi="宋体" w:eastAsia="宋体" w:cs="宋体"/>
          <w:sz w:val="21"/>
        </w:rPr>
        <w:t>思考题：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rPr>
      </w:pPr>
      <w:r>
        <w:rPr>
          <w:rFonts w:hint="eastAsia" w:ascii="宋体" w:hAnsi="宋体" w:eastAsia="宋体" w:cs="宋体"/>
          <w:sz w:val="21"/>
          <w:lang w:val="en-US" w:eastAsia="zh-CN"/>
        </w:rPr>
        <w:t>1、</w:t>
      </w:r>
      <w:r>
        <w:rPr>
          <w:rFonts w:hint="eastAsia" w:ascii="宋体" w:hAnsi="宋体" w:eastAsia="宋体" w:cs="宋体"/>
          <w:sz w:val="21"/>
          <w:szCs w:val="21"/>
        </w:rPr>
        <w:t>边际、弹性与增长率</w:t>
      </w:r>
      <w:r>
        <w:rPr>
          <w:rFonts w:hint="eastAsia" w:ascii="宋体" w:hAnsi="宋体" w:eastAsia="宋体" w:cs="宋体"/>
          <w:sz w:val="21"/>
          <w:szCs w:val="21"/>
          <w:lang w:val="en-US" w:eastAsia="zh-CN"/>
        </w:rPr>
        <w:t>的数学描述是什么？</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szCs w:val="21"/>
        </w:rPr>
        <w:t>边际、弹性与增长率</w:t>
      </w:r>
      <w:r>
        <w:rPr>
          <w:rFonts w:hint="eastAsia" w:ascii="宋体" w:hAnsi="宋体" w:eastAsia="宋体" w:cs="宋体"/>
          <w:sz w:val="21"/>
          <w:szCs w:val="21"/>
          <w:lang w:val="en-US" w:eastAsia="zh-CN"/>
        </w:rPr>
        <w:t>的数理应用分析。</w:t>
      </w:r>
    </w:p>
    <w:p>
      <w:pPr>
        <w:spacing w:line="360" w:lineRule="auto"/>
        <w:rPr>
          <w:rFonts w:hint="eastAsia" w:ascii="宋体" w:hAnsi="宋体" w:eastAsia="宋体" w:cs="宋体"/>
          <w:sz w:val="21"/>
          <w:szCs w:val="21"/>
        </w:rPr>
      </w:pPr>
    </w:p>
    <w:p>
      <w:pPr>
        <w:spacing w:line="360" w:lineRule="auto"/>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七、八</w:t>
      </w:r>
      <w:r>
        <w:rPr>
          <w:rFonts w:hint="eastAsia" w:ascii="黑体" w:hAnsi="黑体" w:eastAsia="黑体" w:cs="黑体"/>
          <w:sz w:val="24"/>
          <w:szCs w:val="24"/>
        </w:rPr>
        <w:t>章 比较静态分析</w:t>
      </w:r>
    </w:p>
    <w:p>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 xml:space="preserve">   </w:t>
      </w:r>
      <w:r>
        <w:rPr>
          <w:rFonts w:hint="eastAsia" w:ascii="宋体" w:hAnsi="宋体" w:eastAsia="宋体" w:cs="宋体"/>
          <w:sz w:val="21"/>
        </w:rPr>
        <w:t>课时：</w:t>
      </w:r>
      <w:r>
        <w:rPr>
          <w:rFonts w:hint="eastAsia" w:ascii="宋体" w:hAnsi="宋体" w:eastAsia="宋体" w:cs="宋体"/>
          <w:sz w:val="21"/>
          <w:lang w:val="en-US" w:eastAsia="zh-CN"/>
        </w:rPr>
        <w:t>0.5</w:t>
      </w:r>
      <w:r>
        <w:rPr>
          <w:rFonts w:hint="eastAsia" w:ascii="宋体" w:hAnsi="宋体" w:eastAsia="宋体" w:cs="宋体"/>
          <w:sz w:val="21"/>
        </w:rPr>
        <w:t>周，共</w:t>
      </w:r>
      <w:r>
        <w:rPr>
          <w:rFonts w:hint="eastAsia" w:ascii="宋体" w:hAnsi="宋体" w:eastAsia="宋体" w:cs="宋体"/>
          <w:sz w:val="21"/>
          <w:lang w:val="en-US" w:eastAsia="zh-CN"/>
        </w:rPr>
        <w:t>1.5</w:t>
      </w:r>
      <w:r>
        <w:rPr>
          <w:rFonts w:hint="eastAsia" w:ascii="宋体" w:hAnsi="宋体" w:eastAsia="宋体" w:cs="宋体"/>
          <w:sz w:val="21"/>
        </w:rPr>
        <w:t>课时</w:t>
      </w:r>
    </w:p>
    <w:p>
      <w:pPr>
        <w:spacing w:line="360" w:lineRule="auto"/>
        <w:rPr>
          <w:rFonts w:hint="eastAsia" w:ascii="宋体" w:hAnsi="宋体" w:eastAsia="宋体" w:cs="宋体"/>
          <w:sz w:val="21"/>
        </w:rPr>
      </w:pPr>
      <w:r>
        <w:rPr>
          <w:rFonts w:hint="eastAsia" w:ascii="宋体" w:hAnsi="宋体" w:eastAsia="宋体" w:cs="宋体"/>
          <w:sz w:val="21"/>
        </w:rPr>
        <w:t>教学内容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通过本章的学习，使学生隐函数求导在经济学中的应用有比较好的理解，会利用隐函数求导解决一些实际问题。</w:t>
      </w:r>
    </w:p>
    <w:p>
      <w:pPr>
        <w:numPr>
          <w:ilvl w:val="0"/>
          <w:numId w:val="6"/>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Jacobi 矩阵和Jacobi 行列式</w:t>
      </w:r>
    </w:p>
    <w:p>
      <w:pPr>
        <w:numPr>
          <w:ilvl w:val="0"/>
          <w:numId w:val="0"/>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掌握</w:t>
      </w:r>
      <w:r>
        <w:rPr>
          <w:rFonts w:hint="eastAsia" w:ascii="宋体" w:hAnsi="宋体" w:eastAsia="宋体" w:cs="宋体"/>
          <w:sz w:val="21"/>
          <w:szCs w:val="21"/>
        </w:rPr>
        <w:t>Jacobi 矩阵和Jacobi 行列式</w:t>
      </w:r>
      <w:r>
        <w:rPr>
          <w:rFonts w:hint="eastAsia" w:ascii="宋体" w:hAnsi="宋体" w:eastAsia="宋体" w:cs="宋体"/>
          <w:sz w:val="21"/>
          <w:szCs w:val="21"/>
          <w:lang w:val="en-US" w:eastAsia="zh-CN"/>
        </w:rPr>
        <w:t>的形式及计算。</w:t>
      </w:r>
    </w:p>
    <w:p>
      <w:pPr>
        <w:numPr>
          <w:ilvl w:val="0"/>
          <w:numId w:val="6"/>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隐函数求导</w:t>
      </w:r>
    </w:p>
    <w:p>
      <w:pPr>
        <w:numPr>
          <w:ilvl w:val="0"/>
          <w:numId w:val="0"/>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掌握</w:t>
      </w:r>
      <w:r>
        <w:rPr>
          <w:rFonts w:hint="eastAsia" w:ascii="宋体" w:hAnsi="宋体" w:eastAsia="宋体" w:cs="宋体"/>
          <w:sz w:val="21"/>
          <w:szCs w:val="21"/>
        </w:rPr>
        <w:t>隐函数求导</w:t>
      </w:r>
      <w:r>
        <w:rPr>
          <w:rFonts w:hint="eastAsia" w:ascii="宋体" w:hAnsi="宋体" w:eastAsia="宋体" w:cs="宋体"/>
          <w:sz w:val="21"/>
          <w:szCs w:val="21"/>
          <w:lang w:val="en-US" w:eastAsia="zh-CN"/>
        </w:rPr>
        <w:t>的方法，熟练其计算公式。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第三节 比较静态导数的应用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理解比较静态分析的原理和意义，掌握利用隐函数求导方法对经济学模型进行比较静态分析。</w:t>
      </w:r>
    </w:p>
    <w:p>
      <w:pPr>
        <w:snapToGrid w:val="0"/>
        <w:jc w:val="both"/>
        <w:rPr>
          <w:rFonts w:hint="eastAsia" w:ascii="宋体" w:hAnsi="宋体" w:eastAsia="宋体" w:cs="宋体"/>
          <w:sz w:val="21"/>
        </w:rPr>
      </w:pPr>
      <w:r>
        <w:rPr>
          <w:rFonts w:hint="eastAsia" w:ascii="宋体" w:hAnsi="宋体" w:eastAsia="宋体" w:cs="宋体"/>
          <w:sz w:val="21"/>
        </w:rPr>
        <w:t>思考题：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lang w:val="en-US" w:eastAsia="zh-CN"/>
        </w:rPr>
      </w:pPr>
      <w:r>
        <w:rPr>
          <w:rFonts w:hint="eastAsia" w:ascii="宋体" w:hAnsi="宋体" w:eastAsia="宋体" w:cs="宋体"/>
          <w:sz w:val="21"/>
          <w:lang w:val="en-US" w:eastAsia="zh-CN"/>
        </w:rPr>
        <w:t>1、掌握克莱姆法则的应用。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rPr>
      </w:pPr>
      <w:r>
        <w:rPr>
          <w:rFonts w:hint="eastAsia" w:ascii="宋体" w:hAnsi="宋体" w:eastAsia="宋体" w:cs="宋体"/>
          <w:sz w:val="21"/>
          <w:lang w:val="en-US" w:eastAsia="zh-CN"/>
        </w:rPr>
        <w:t>2</w:t>
      </w:r>
      <w:r>
        <w:rPr>
          <w:rFonts w:hint="eastAsia" w:ascii="宋体" w:hAnsi="宋体" w:eastAsia="宋体" w:cs="宋体"/>
          <w:sz w:val="21"/>
          <w:szCs w:val="21"/>
          <w:lang w:val="en-US" w:eastAsia="zh-CN"/>
        </w:rPr>
        <w:t>、函数的连续性与可微性指什么，两者有何差异？</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szCs w:val="21"/>
          <w:lang w:val="en-US" w:eastAsia="zh-CN"/>
        </w:rPr>
        <w:t>一般函数模型的比较静态学分析的范式是什么？</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4、比较静态学的局限有哪些？</w:t>
      </w:r>
    </w:p>
    <w:p>
      <w:pPr>
        <w:spacing w:line="360" w:lineRule="auto"/>
        <w:rPr>
          <w:rFonts w:hint="eastAsia" w:ascii="宋体" w:hAnsi="宋体" w:eastAsia="宋体" w:cs="宋体"/>
          <w:sz w:val="21"/>
          <w:szCs w:val="21"/>
        </w:rPr>
      </w:pPr>
    </w:p>
    <w:p>
      <w:pPr>
        <w:spacing w:line="360" w:lineRule="auto"/>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九、十、十一</w:t>
      </w:r>
      <w:r>
        <w:rPr>
          <w:rFonts w:hint="eastAsia" w:ascii="黑体" w:hAnsi="黑体" w:eastAsia="黑体" w:cs="黑体"/>
          <w:sz w:val="24"/>
          <w:szCs w:val="24"/>
        </w:rPr>
        <w:t>章 无约束最优化问题</w:t>
      </w:r>
    </w:p>
    <w:p>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 xml:space="preserve">    </w:t>
      </w:r>
      <w:r>
        <w:rPr>
          <w:rFonts w:hint="eastAsia" w:ascii="宋体" w:hAnsi="宋体" w:eastAsia="宋体" w:cs="宋体"/>
          <w:sz w:val="21"/>
        </w:rPr>
        <w:t>课时：</w:t>
      </w:r>
      <w:r>
        <w:rPr>
          <w:rFonts w:hint="eastAsia" w:ascii="宋体" w:hAnsi="宋体" w:eastAsia="宋体" w:cs="宋体"/>
          <w:sz w:val="21"/>
          <w:lang w:val="en-US" w:eastAsia="zh-CN"/>
        </w:rPr>
        <w:t>3</w:t>
      </w:r>
      <w:r>
        <w:rPr>
          <w:rFonts w:hint="eastAsia" w:ascii="宋体" w:hAnsi="宋体" w:eastAsia="宋体" w:cs="宋体"/>
          <w:sz w:val="21"/>
        </w:rPr>
        <w:t>周，共</w:t>
      </w:r>
      <w:r>
        <w:rPr>
          <w:rFonts w:hint="eastAsia" w:ascii="宋体" w:hAnsi="宋体" w:eastAsia="宋体" w:cs="宋体"/>
          <w:sz w:val="21"/>
          <w:lang w:val="en-US" w:eastAsia="zh-CN"/>
        </w:rPr>
        <w:t>9</w:t>
      </w:r>
      <w:r>
        <w:rPr>
          <w:rFonts w:hint="eastAsia" w:ascii="宋体" w:hAnsi="宋体" w:eastAsia="宋体" w:cs="宋体"/>
          <w:sz w:val="21"/>
        </w:rPr>
        <w:t>课时</w:t>
      </w:r>
    </w:p>
    <w:p>
      <w:pPr>
        <w:spacing w:line="360" w:lineRule="auto"/>
        <w:rPr>
          <w:rFonts w:hint="eastAsia" w:ascii="宋体" w:hAnsi="宋体" w:eastAsia="宋体" w:cs="宋体"/>
          <w:sz w:val="21"/>
        </w:rPr>
      </w:pPr>
      <w:r>
        <w:rPr>
          <w:rFonts w:hint="eastAsia" w:ascii="宋体" w:hAnsi="宋体" w:eastAsia="宋体" w:cs="宋体"/>
          <w:sz w:val="21"/>
        </w:rPr>
        <w:t>教学内容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通过本章的学习，使学生能够运用微分学的知识解决经济学中的极值问题。重点掌握无约束最优化问题的求解。</w:t>
      </w:r>
    </w:p>
    <w:p>
      <w:pPr>
        <w:numPr>
          <w:ilvl w:val="0"/>
          <w:numId w:val="7"/>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一元函数的极值</w:t>
      </w:r>
    </w:p>
    <w:p>
      <w:pPr>
        <w:numPr>
          <w:ilvl w:val="0"/>
          <w:numId w:val="0"/>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理解函数极值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掌握一元函数极值的特点及计算方法。</w:t>
      </w:r>
    </w:p>
    <w:p>
      <w:pPr>
        <w:numPr>
          <w:ilvl w:val="0"/>
          <w:numId w:val="7"/>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多元函数的极值</w:t>
      </w:r>
    </w:p>
    <w:p>
      <w:pPr>
        <w:numPr>
          <w:ilvl w:val="0"/>
          <w:numId w:val="0"/>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掌握二元及多元函数极值的特点及计算方法。</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第三节 二次型——偏离主题的讨论</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第四节 凸</w:t>
      </w:r>
      <w:r>
        <w:rPr>
          <w:rFonts w:hint="eastAsia" w:ascii="宋体" w:hAnsi="宋体" w:eastAsia="宋体" w:cs="宋体"/>
          <w:sz w:val="21"/>
          <w:szCs w:val="21"/>
          <w:lang w:val="en-US" w:eastAsia="zh-CN"/>
        </w:rPr>
        <w:t>凹</w:t>
      </w:r>
      <w:r>
        <w:rPr>
          <w:rFonts w:hint="eastAsia" w:ascii="宋体" w:hAnsi="宋体" w:eastAsia="宋体" w:cs="宋体"/>
          <w:sz w:val="21"/>
          <w:szCs w:val="21"/>
        </w:rPr>
        <w:t>分析概要</w:t>
      </w:r>
    </w:p>
    <w:p>
      <w:pPr>
        <w:spacing w:line="360" w:lineRule="auto"/>
        <w:ind w:left="1214" w:leftChars="578"/>
        <w:rPr>
          <w:rFonts w:hint="eastAsia" w:ascii="宋体" w:hAnsi="宋体" w:eastAsia="宋体" w:cs="宋体"/>
          <w:sz w:val="21"/>
          <w:szCs w:val="21"/>
        </w:rPr>
      </w:pPr>
      <w:r>
        <w:rPr>
          <w:rFonts w:hint="eastAsia" w:ascii="宋体" w:hAnsi="宋体" w:eastAsia="宋体" w:cs="宋体"/>
          <w:sz w:val="21"/>
          <w:szCs w:val="21"/>
        </w:rPr>
        <w:t>与函数凹性和凸性相关的二阶条件，目标函数凹、凸性的检验，可微函数，凸函数与凸集</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第五节 经济应用</w:t>
      </w:r>
    </w:p>
    <w:p>
      <w:pPr>
        <w:spacing w:line="360" w:lineRule="auto"/>
        <w:ind w:firstLine="1155" w:firstLineChars="550"/>
        <w:rPr>
          <w:rFonts w:hint="eastAsia" w:ascii="宋体" w:hAnsi="宋体" w:eastAsia="宋体" w:cs="宋体"/>
          <w:sz w:val="21"/>
          <w:szCs w:val="21"/>
        </w:rPr>
      </w:pPr>
      <w:r>
        <w:rPr>
          <w:rFonts w:hint="eastAsia" w:ascii="宋体" w:hAnsi="宋体" w:eastAsia="宋体" w:cs="宋体"/>
          <w:sz w:val="21"/>
          <w:szCs w:val="21"/>
        </w:rPr>
        <w:t>多产品厂商问题，价格歧视，厂商的投入决策，最优化的比较静态</w:t>
      </w:r>
      <w:r>
        <w:rPr>
          <w:rFonts w:hint="eastAsia" w:ascii="宋体" w:hAnsi="宋体" w:eastAsia="宋体" w:cs="宋体"/>
          <w:sz w:val="21"/>
          <w:szCs w:val="21"/>
          <w:lang w:val="en-US" w:eastAsia="zh-CN"/>
        </w:rPr>
        <w:t>分析</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第六节 最优化的比较静态方面</w:t>
      </w:r>
    </w:p>
    <w:p>
      <w:pPr>
        <w:spacing w:line="360" w:lineRule="auto"/>
        <w:ind w:firstLine="1155" w:firstLineChars="550"/>
        <w:rPr>
          <w:rFonts w:hint="eastAsia" w:ascii="宋体" w:hAnsi="宋体" w:eastAsia="宋体" w:cs="宋体"/>
          <w:sz w:val="21"/>
          <w:szCs w:val="21"/>
        </w:rPr>
      </w:pPr>
      <w:r>
        <w:rPr>
          <w:rFonts w:hint="eastAsia" w:ascii="宋体" w:hAnsi="宋体" w:eastAsia="宋体" w:cs="宋体"/>
          <w:sz w:val="21"/>
          <w:szCs w:val="21"/>
        </w:rPr>
        <w:t>简化型解，一般函数模型</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第七节 生产函数与技术进步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       补充介绍知识点：</w:t>
      </w:r>
      <w:r>
        <w:rPr>
          <w:rFonts w:hint="eastAsia" w:ascii="宋体" w:hAnsi="宋体" w:eastAsia="宋体" w:cs="宋体"/>
          <w:sz w:val="21"/>
          <w:szCs w:val="21"/>
        </w:rPr>
        <w:t>理解替代率和规模报酬的概念，掌握生产函数定义和的基本性质，技术进步及其偏倚。</w:t>
      </w:r>
    </w:p>
    <w:p>
      <w:pPr>
        <w:snapToGrid w:val="0"/>
        <w:jc w:val="both"/>
        <w:rPr>
          <w:rFonts w:hint="eastAsia" w:ascii="宋体" w:hAnsi="宋体" w:eastAsia="宋体" w:cs="宋体"/>
          <w:sz w:val="21"/>
        </w:rPr>
      </w:pPr>
      <w:r>
        <w:rPr>
          <w:rFonts w:hint="eastAsia" w:ascii="宋体" w:hAnsi="宋体" w:eastAsia="宋体" w:cs="宋体"/>
          <w:sz w:val="21"/>
        </w:rPr>
        <w:t>思考题：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lang w:val="en-US" w:eastAsia="zh-CN"/>
        </w:rPr>
      </w:pPr>
      <w:r>
        <w:rPr>
          <w:rFonts w:hint="eastAsia" w:ascii="宋体" w:hAnsi="宋体" w:eastAsia="宋体" w:cs="宋体"/>
          <w:sz w:val="21"/>
          <w:lang w:val="en-US" w:eastAsia="zh-CN"/>
        </w:rPr>
        <w:t>1、无约束的最优化求解的范式。</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rPr>
      </w:pPr>
      <w:r>
        <w:rPr>
          <w:rFonts w:hint="eastAsia" w:ascii="宋体" w:hAnsi="宋体" w:eastAsia="宋体" w:cs="宋体"/>
          <w:sz w:val="21"/>
          <w:lang w:val="en-US" w:eastAsia="zh-CN"/>
        </w:rPr>
        <w:t>2</w:t>
      </w:r>
      <w:r>
        <w:rPr>
          <w:rFonts w:hint="eastAsia" w:ascii="宋体" w:hAnsi="宋体" w:eastAsia="宋体" w:cs="宋体"/>
          <w:sz w:val="21"/>
          <w:szCs w:val="21"/>
          <w:lang w:val="en-US" w:eastAsia="zh-CN"/>
        </w:rPr>
        <w:t>、无约束的最优化求解的充分条件中，一阶，二阶和高阶的区别是什么？</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szCs w:val="21"/>
          <w:lang w:val="en-US" w:eastAsia="zh-CN"/>
        </w:rPr>
        <w:t>无约束的最优化求解的二阶充分条件与函数凹凸性的联系是什么？</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lang w:val="en-US" w:eastAsia="zh-CN"/>
        </w:rPr>
        <w:t>4</w:t>
      </w:r>
      <w:r>
        <w:rPr>
          <w:rFonts w:hint="eastAsia" w:ascii="宋体" w:hAnsi="宋体" w:eastAsia="宋体" w:cs="宋体"/>
          <w:sz w:val="21"/>
          <w:szCs w:val="21"/>
          <w:lang w:val="en-US" w:eastAsia="zh-CN"/>
        </w:rPr>
        <w:t>、全要素生产率TFP的含义及计算。</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lang w:val="en-US" w:eastAsia="zh-CN"/>
        </w:rPr>
        <w:t>5</w:t>
      </w:r>
      <w:r>
        <w:rPr>
          <w:rFonts w:hint="eastAsia" w:ascii="宋体" w:hAnsi="宋体" w:eastAsia="宋体" w:cs="宋体"/>
          <w:sz w:val="21"/>
          <w:szCs w:val="21"/>
          <w:lang w:val="en-US" w:eastAsia="zh-CN"/>
        </w:rPr>
        <w:t>、替代弹性的含义及计算。</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lang w:val="en-US" w:eastAsia="zh-CN"/>
        </w:rPr>
        <w:t>6</w:t>
      </w:r>
      <w:r>
        <w:rPr>
          <w:rFonts w:hint="eastAsia" w:ascii="宋体" w:hAnsi="宋体" w:eastAsia="宋体" w:cs="宋体"/>
          <w:sz w:val="21"/>
          <w:szCs w:val="21"/>
          <w:lang w:val="en-US" w:eastAsia="zh-CN"/>
        </w:rPr>
        <w:t>、索罗经济增长核算方程及理解</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lang w:val="en-US" w:eastAsia="zh-CN"/>
        </w:rPr>
        <w:t>7</w:t>
      </w:r>
      <w:r>
        <w:rPr>
          <w:rFonts w:hint="eastAsia" w:ascii="宋体" w:hAnsi="宋体" w:eastAsia="宋体" w:cs="宋体"/>
          <w:sz w:val="21"/>
          <w:szCs w:val="21"/>
          <w:lang w:val="en-US" w:eastAsia="zh-CN"/>
        </w:rPr>
        <w:t>、技术进步偏倚的类型及计算。</w:t>
      </w:r>
    </w:p>
    <w:p>
      <w:pPr>
        <w:spacing w:line="360" w:lineRule="auto"/>
        <w:rPr>
          <w:rFonts w:hint="eastAsia" w:ascii="宋体" w:hAnsi="宋体" w:eastAsia="宋体" w:cs="宋体"/>
          <w:sz w:val="21"/>
          <w:szCs w:val="21"/>
        </w:rPr>
      </w:pPr>
    </w:p>
    <w:p>
      <w:pPr>
        <w:spacing w:line="360" w:lineRule="auto"/>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十二</w:t>
      </w:r>
      <w:r>
        <w:rPr>
          <w:rFonts w:hint="eastAsia" w:ascii="黑体" w:hAnsi="黑体" w:eastAsia="黑体" w:cs="黑体"/>
          <w:sz w:val="24"/>
          <w:szCs w:val="24"/>
        </w:rPr>
        <w:t>章 具有（等式）约束方程的最优化</w:t>
      </w:r>
    </w:p>
    <w:p>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 xml:space="preserve">   </w:t>
      </w:r>
      <w:r>
        <w:rPr>
          <w:rFonts w:hint="eastAsia" w:ascii="宋体" w:hAnsi="宋体" w:eastAsia="宋体" w:cs="宋体"/>
          <w:sz w:val="21"/>
        </w:rPr>
        <w:t>课时：</w:t>
      </w:r>
      <w:r>
        <w:rPr>
          <w:rFonts w:hint="eastAsia" w:ascii="宋体" w:hAnsi="宋体" w:eastAsia="宋体" w:cs="宋体"/>
          <w:sz w:val="21"/>
          <w:lang w:val="en-US" w:eastAsia="zh-CN"/>
        </w:rPr>
        <w:t>3</w:t>
      </w:r>
      <w:r>
        <w:rPr>
          <w:rFonts w:hint="eastAsia" w:ascii="宋体" w:hAnsi="宋体" w:eastAsia="宋体" w:cs="宋体"/>
          <w:sz w:val="21"/>
        </w:rPr>
        <w:t>周，共</w:t>
      </w:r>
      <w:r>
        <w:rPr>
          <w:rFonts w:hint="eastAsia" w:ascii="宋体" w:hAnsi="宋体" w:eastAsia="宋体" w:cs="宋体"/>
          <w:sz w:val="21"/>
          <w:lang w:val="en-US" w:eastAsia="zh-CN"/>
        </w:rPr>
        <w:t>9</w:t>
      </w:r>
      <w:r>
        <w:rPr>
          <w:rFonts w:hint="eastAsia" w:ascii="宋体" w:hAnsi="宋体" w:eastAsia="宋体" w:cs="宋体"/>
          <w:sz w:val="21"/>
        </w:rPr>
        <w:t>课时</w:t>
      </w:r>
    </w:p>
    <w:p>
      <w:pPr>
        <w:spacing w:line="360" w:lineRule="auto"/>
        <w:rPr>
          <w:rFonts w:hint="eastAsia" w:ascii="宋体" w:hAnsi="宋体" w:eastAsia="宋体" w:cs="宋体"/>
          <w:sz w:val="21"/>
        </w:rPr>
      </w:pPr>
      <w:r>
        <w:rPr>
          <w:rFonts w:hint="eastAsia" w:ascii="宋体" w:hAnsi="宋体" w:eastAsia="宋体" w:cs="宋体"/>
          <w:sz w:val="21"/>
        </w:rPr>
        <w:t>教学内容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通过本章的学习，使学生掌握具有约束方程的最优化问题，并应用到效用最大化、成本最小化、利润最大化、产出最大化等经济问题。</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第一节 Lagrange 乘数法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第二节 拟凸性</w:t>
      </w:r>
      <w:r>
        <w:rPr>
          <w:rFonts w:hint="eastAsia" w:ascii="宋体" w:hAnsi="宋体" w:eastAsia="宋体" w:cs="宋体"/>
          <w:sz w:val="21"/>
          <w:szCs w:val="21"/>
          <w:lang w:val="en-US" w:eastAsia="zh-CN"/>
        </w:rPr>
        <w:t>与拟凹性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第三节 效用最大化与需求函数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第四节 成本函数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第五节 利润最大化的经济优化问题与市场均衡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第六节 比较静态分析</w:t>
      </w:r>
    </w:p>
    <w:p>
      <w:pPr>
        <w:spacing w:line="360" w:lineRule="auto"/>
        <w:rPr>
          <w:rFonts w:hint="eastAsia" w:ascii="宋体" w:hAnsi="宋体" w:eastAsia="宋体" w:cs="宋体"/>
          <w:sz w:val="21"/>
        </w:rPr>
      </w:pPr>
      <w:r>
        <w:rPr>
          <w:rFonts w:hint="eastAsia" w:ascii="宋体" w:hAnsi="宋体" w:eastAsia="宋体" w:cs="宋体"/>
          <w:sz w:val="21"/>
        </w:rPr>
        <w:t>教学要点</w:t>
      </w:r>
    </w:p>
    <w:p>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理解函数拟凸性的定义，理解效用函数、成本函数和需求函数的概念与性质，掌握效用最大化、成本最小化、利润最大化等经济优化问题。重点掌握解决带等式约束最优化问题的Lagrange 乘数求解方法，以及</w:t>
      </w:r>
      <w:r>
        <w:rPr>
          <w:rFonts w:hint="eastAsia" w:ascii="宋体" w:hAnsi="宋体" w:eastAsia="宋体" w:cs="宋体"/>
          <w:sz w:val="21"/>
        </w:rPr>
        <w:t>拉格朗日乘数的经济学解释。</w:t>
      </w:r>
    </w:p>
    <w:p>
      <w:pPr>
        <w:snapToGrid w:val="0"/>
        <w:jc w:val="both"/>
        <w:rPr>
          <w:rFonts w:hint="eastAsia" w:ascii="宋体" w:hAnsi="宋体" w:eastAsia="宋体" w:cs="宋体"/>
          <w:sz w:val="21"/>
        </w:rPr>
      </w:pPr>
      <w:r>
        <w:rPr>
          <w:rFonts w:hint="eastAsia" w:ascii="宋体" w:hAnsi="宋体" w:eastAsia="宋体" w:cs="宋体"/>
          <w:sz w:val="21"/>
        </w:rPr>
        <w:t>思考题：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rPr>
      </w:pPr>
      <w:r>
        <w:rPr>
          <w:rFonts w:hint="eastAsia" w:ascii="宋体" w:hAnsi="宋体" w:eastAsia="宋体" w:cs="宋体"/>
          <w:sz w:val="21"/>
          <w:lang w:val="en-US" w:eastAsia="zh-CN"/>
        </w:rPr>
        <w:t>1、带等式约束的最优化求解的范式。</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lang w:val="en-US" w:eastAsia="zh-CN"/>
        </w:rPr>
        <w:t>2</w:t>
      </w:r>
      <w:r>
        <w:rPr>
          <w:rFonts w:hint="eastAsia" w:ascii="宋体" w:hAnsi="宋体" w:eastAsia="宋体" w:cs="宋体"/>
          <w:sz w:val="21"/>
        </w:rPr>
        <w:t>、</w:t>
      </w:r>
      <w:r>
        <w:rPr>
          <w:rFonts w:hint="eastAsia" w:ascii="宋体" w:hAnsi="宋体" w:eastAsia="宋体" w:cs="宋体"/>
          <w:sz w:val="21"/>
          <w:lang w:val="en-US" w:eastAsia="zh-CN"/>
        </w:rPr>
        <w:t>带等式</w:t>
      </w:r>
      <w:r>
        <w:rPr>
          <w:rFonts w:hint="eastAsia" w:ascii="宋体" w:hAnsi="宋体" w:eastAsia="宋体" w:cs="宋体"/>
          <w:sz w:val="21"/>
          <w:szCs w:val="21"/>
          <w:lang w:val="en-US" w:eastAsia="zh-CN"/>
        </w:rPr>
        <w:t>约束的最优化求解的二阶充分条件与函数拟凸性与拟凹性的联系是什么？</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lang w:val="en-US" w:eastAsia="zh-CN"/>
        </w:rPr>
        <w:t>3</w:t>
      </w:r>
      <w:r>
        <w:rPr>
          <w:rFonts w:hint="eastAsia" w:ascii="宋体" w:hAnsi="宋体" w:eastAsia="宋体" w:cs="宋体"/>
          <w:sz w:val="21"/>
          <w:szCs w:val="21"/>
          <w:lang w:val="en-US" w:eastAsia="zh-CN"/>
        </w:rPr>
        <w:t>、海塞矩阵与加边海塞矩阵进行驻点解充分性判定的条件差异是什么？</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lang w:val="en-US" w:eastAsia="zh-CN"/>
        </w:rPr>
        <w:t>4</w:t>
      </w:r>
      <w:r>
        <w:rPr>
          <w:rFonts w:hint="eastAsia" w:ascii="宋体" w:hAnsi="宋体" w:eastAsia="宋体" w:cs="宋体"/>
          <w:sz w:val="21"/>
          <w:szCs w:val="21"/>
          <w:lang w:val="en-US" w:eastAsia="zh-CN"/>
        </w:rPr>
        <w:t>、拟凸（凹）性函数与凸性函数的差异是什么？</w:t>
      </w:r>
    </w:p>
    <w:p>
      <w:pPr>
        <w:spacing w:line="360" w:lineRule="auto"/>
        <w:rPr>
          <w:rFonts w:hint="eastAsia" w:ascii="宋体" w:hAnsi="宋体" w:eastAsia="宋体" w:cs="宋体"/>
          <w:sz w:val="21"/>
          <w:szCs w:val="21"/>
        </w:rPr>
      </w:pPr>
    </w:p>
    <w:p>
      <w:pPr>
        <w:spacing w:line="360" w:lineRule="auto"/>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十三</w:t>
      </w:r>
      <w:r>
        <w:rPr>
          <w:rFonts w:hint="eastAsia" w:ascii="黑体" w:hAnsi="黑体" w:eastAsia="黑体" w:cs="黑体"/>
          <w:sz w:val="24"/>
          <w:szCs w:val="24"/>
        </w:rPr>
        <w:t>章 最优化问题的其他主题（非线性规划）</w:t>
      </w:r>
    </w:p>
    <w:p>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 xml:space="preserve">   </w:t>
      </w:r>
      <w:r>
        <w:rPr>
          <w:rFonts w:hint="eastAsia" w:ascii="宋体" w:hAnsi="宋体" w:eastAsia="宋体" w:cs="宋体"/>
          <w:sz w:val="21"/>
        </w:rPr>
        <w:t>课时：</w:t>
      </w:r>
      <w:r>
        <w:rPr>
          <w:rFonts w:hint="eastAsia" w:ascii="宋体" w:hAnsi="宋体" w:eastAsia="宋体" w:cs="宋体"/>
          <w:sz w:val="21"/>
          <w:lang w:val="en-US" w:eastAsia="zh-CN"/>
        </w:rPr>
        <w:t>3</w:t>
      </w:r>
      <w:r>
        <w:rPr>
          <w:rFonts w:hint="eastAsia" w:ascii="宋体" w:hAnsi="宋体" w:eastAsia="宋体" w:cs="宋体"/>
          <w:sz w:val="21"/>
        </w:rPr>
        <w:t>周，共</w:t>
      </w:r>
      <w:r>
        <w:rPr>
          <w:rFonts w:hint="eastAsia" w:ascii="宋体" w:hAnsi="宋体" w:eastAsia="宋体" w:cs="宋体"/>
          <w:sz w:val="21"/>
          <w:lang w:val="en-US" w:eastAsia="zh-CN"/>
        </w:rPr>
        <w:t>9</w:t>
      </w:r>
      <w:r>
        <w:rPr>
          <w:rFonts w:hint="eastAsia" w:ascii="宋体" w:hAnsi="宋体" w:eastAsia="宋体" w:cs="宋体"/>
          <w:sz w:val="21"/>
        </w:rPr>
        <w:t>课时</w:t>
      </w:r>
    </w:p>
    <w:p>
      <w:pPr>
        <w:spacing w:line="360" w:lineRule="auto"/>
        <w:rPr>
          <w:rFonts w:hint="eastAsia" w:ascii="宋体" w:hAnsi="宋体" w:eastAsia="宋体" w:cs="宋体"/>
          <w:sz w:val="21"/>
        </w:rPr>
      </w:pPr>
      <w:r>
        <w:rPr>
          <w:rFonts w:hint="eastAsia" w:ascii="宋体" w:hAnsi="宋体" w:eastAsia="宋体" w:cs="宋体"/>
          <w:sz w:val="21"/>
        </w:rPr>
        <w:t>教学内容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本章内容包含两个部分。非线性规划，把不等式约束引入规划问题来扩展第六章所说的约束优化技术。经典的约束最优化问题，间接目标函数，包络定理和对偶等概念。</w:t>
      </w:r>
    </w:p>
    <w:p>
      <w:pPr>
        <w:spacing w:line="360" w:lineRule="auto"/>
        <w:ind w:left="441" w:leftChars="210"/>
        <w:rPr>
          <w:rFonts w:hint="eastAsia" w:ascii="宋体" w:hAnsi="宋体" w:eastAsia="宋体" w:cs="宋体"/>
          <w:sz w:val="21"/>
          <w:szCs w:val="21"/>
        </w:rPr>
      </w:pPr>
      <w:r>
        <w:rPr>
          <w:rFonts w:hint="eastAsia" w:ascii="宋体" w:hAnsi="宋体" w:eastAsia="宋体" w:cs="宋体"/>
          <w:sz w:val="21"/>
          <w:szCs w:val="21"/>
        </w:rPr>
        <w:t>第一节 非线性规划和库恩-塔克条件</w:t>
      </w:r>
      <w:r>
        <w:rPr>
          <w:rFonts w:hint="eastAsia" w:ascii="宋体" w:hAnsi="宋体" w:eastAsia="宋体" w:cs="宋体"/>
          <w:sz w:val="21"/>
          <w:szCs w:val="21"/>
        </w:rPr>
        <w:cr/>
      </w:r>
      <w:r>
        <w:rPr>
          <w:rFonts w:hint="eastAsia" w:ascii="宋体" w:hAnsi="宋体" w:eastAsia="宋体" w:cs="宋体"/>
          <w:sz w:val="21"/>
          <w:szCs w:val="21"/>
        </w:rPr>
        <w:t>第二节 约束规范</w:t>
      </w:r>
      <w:r>
        <w:rPr>
          <w:rFonts w:hint="eastAsia" w:ascii="宋体" w:hAnsi="宋体" w:eastAsia="宋体" w:cs="宋体"/>
          <w:sz w:val="21"/>
          <w:szCs w:val="21"/>
        </w:rPr>
        <w:cr/>
      </w:r>
      <w:r>
        <w:rPr>
          <w:rFonts w:hint="eastAsia" w:ascii="宋体" w:hAnsi="宋体" w:eastAsia="宋体" w:cs="宋体"/>
          <w:sz w:val="21"/>
          <w:szCs w:val="21"/>
        </w:rPr>
        <w:t xml:space="preserve">第三节 经济应用 </w:t>
      </w:r>
      <w:r>
        <w:rPr>
          <w:rFonts w:hint="eastAsia" w:ascii="宋体" w:hAnsi="宋体" w:eastAsia="宋体" w:cs="宋体"/>
          <w:sz w:val="21"/>
          <w:szCs w:val="21"/>
        </w:rPr>
        <w:cr/>
      </w:r>
      <w:r>
        <w:rPr>
          <w:rFonts w:hint="eastAsia" w:ascii="宋体" w:hAnsi="宋体" w:eastAsia="宋体" w:cs="宋体"/>
          <w:sz w:val="21"/>
          <w:szCs w:val="21"/>
        </w:rPr>
        <w:t xml:space="preserve">       配额供应、尖峰价格等经济学应用问题</w:t>
      </w:r>
    </w:p>
    <w:p>
      <w:pPr>
        <w:spacing w:line="360" w:lineRule="auto"/>
        <w:ind w:left="441" w:leftChars="210"/>
        <w:jc w:val="both"/>
        <w:rPr>
          <w:rFonts w:hint="eastAsia" w:ascii="宋体" w:hAnsi="宋体" w:eastAsia="宋体" w:cs="宋体"/>
          <w:sz w:val="21"/>
          <w:szCs w:val="21"/>
        </w:rPr>
      </w:pPr>
      <w:r>
        <w:rPr>
          <w:rFonts w:hint="eastAsia" w:ascii="宋体" w:hAnsi="宋体" w:eastAsia="宋体" w:cs="宋体"/>
          <w:sz w:val="21"/>
          <w:szCs w:val="21"/>
        </w:rPr>
        <w:t>第四节 非线性规划中的充分性定理</w:t>
      </w:r>
      <w:r>
        <w:rPr>
          <w:rFonts w:hint="eastAsia" w:ascii="宋体" w:hAnsi="宋体" w:eastAsia="宋体" w:cs="宋体"/>
          <w:sz w:val="21"/>
          <w:szCs w:val="21"/>
        </w:rPr>
        <w:cr/>
      </w:r>
      <w:r>
        <w:rPr>
          <w:rFonts w:hint="eastAsia" w:ascii="宋体" w:hAnsi="宋体" w:eastAsia="宋体" w:cs="宋体"/>
          <w:sz w:val="21"/>
          <w:szCs w:val="21"/>
        </w:rPr>
        <w:t>第五节 极大值函数和包络定理</w:t>
      </w:r>
      <w:r>
        <w:rPr>
          <w:rFonts w:hint="eastAsia" w:ascii="宋体" w:hAnsi="宋体" w:eastAsia="宋体" w:cs="宋体"/>
          <w:sz w:val="21"/>
          <w:szCs w:val="21"/>
        </w:rPr>
        <w:cr/>
      </w:r>
      <w:r>
        <w:rPr>
          <w:rFonts w:hint="eastAsia" w:ascii="宋体" w:hAnsi="宋体" w:eastAsia="宋体" w:cs="宋体"/>
          <w:sz w:val="21"/>
          <w:szCs w:val="21"/>
        </w:rPr>
        <w:t>第六节 对偶和包络定理</w:t>
      </w:r>
      <w:r>
        <w:rPr>
          <w:rFonts w:hint="eastAsia" w:ascii="宋体" w:hAnsi="宋体" w:eastAsia="宋体" w:cs="宋体"/>
          <w:sz w:val="21"/>
          <w:szCs w:val="21"/>
        </w:rPr>
        <w:cr/>
      </w:r>
      <w:r>
        <w:rPr>
          <w:rFonts w:hint="eastAsia" w:ascii="宋体" w:hAnsi="宋体" w:eastAsia="宋体" w:cs="宋体"/>
          <w:sz w:val="21"/>
          <w:szCs w:val="21"/>
        </w:rPr>
        <w:t>第七节 一些结论性评论</w:t>
      </w:r>
    </w:p>
    <w:p>
      <w:pPr>
        <w:spacing w:line="360" w:lineRule="auto"/>
        <w:rPr>
          <w:rFonts w:hint="eastAsia" w:ascii="宋体" w:hAnsi="宋体" w:eastAsia="宋体" w:cs="宋体"/>
          <w:sz w:val="21"/>
        </w:rPr>
      </w:pPr>
      <w:r>
        <w:rPr>
          <w:rFonts w:hint="eastAsia" w:ascii="宋体" w:hAnsi="宋体" w:eastAsia="宋体" w:cs="宋体"/>
          <w:sz w:val="21"/>
        </w:rPr>
        <w:t>教学要点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章重点介绍解决非线性规划问题的库恩－塔克条件，以及库恩－塔克条件成为解决非线性规划问题须满足的一系列必要性和充分性条件。对最优化的基本技术而言，学习本部分的收获：从单个选择变量到n个选择变量的扩充，从多项式目标函数到指数和对数目标函数的扩充，从无约束到有约束的极值处理方法的扩充。非线性规划方法的引入解决了上述局限，允许不等式约束，包括对选择变量的非负约束，进入问题。但这依然停留在静态分析框架内，问题及其解只与某一时点上的最优状态有关系。</w:t>
      </w:r>
    </w:p>
    <w:p>
      <w:pPr>
        <w:snapToGrid w:val="0"/>
        <w:jc w:val="both"/>
        <w:rPr>
          <w:rFonts w:hint="eastAsia" w:ascii="宋体" w:hAnsi="宋体" w:eastAsia="宋体" w:cs="宋体"/>
          <w:sz w:val="21"/>
        </w:rPr>
      </w:pPr>
      <w:r>
        <w:rPr>
          <w:rFonts w:hint="eastAsia" w:ascii="宋体" w:hAnsi="宋体" w:eastAsia="宋体" w:cs="宋体"/>
          <w:sz w:val="21"/>
        </w:rPr>
        <w:t>思考题：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rPr>
      </w:pPr>
      <w:r>
        <w:rPr>
          <w:rFonts w:hint="eastAsia" w:ascii="宋体" w:hAnsi="宋体" w:eastAsia="宋体" w:cs="宋体"/>
          <w:sz w:val="21"/>
          <w:lang w:val="en-US" w:eastAsia="zh-CN"/>
        </w:rPr>
        <w:t>1、带不等式约束的最优化求解的范式。</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lang w:val="en-US" w:eastAsia="zh-CN"/>
        </w:rPr>
        <w:t>2</w:t>
      </w:r>
      <w:r>
        <w:rPr>
          <w:rFonts w:hint="eastAsia" w:ascii="宋体" w:hAnsi="宋体" w:eastAsia="宋体" w:cs="宋体"/>
          <w:sz w:val="21"/>
        </w:rPr>
        <w:t>、</w:t>
      </w:r>
      <w:r>
        <w:rPr>
          <w:rFonts w:hint="eastAsia" w:ascii="宋体" w:hAnsi="宋体" w:eastAsia="宋体" w:cs="宋体"/>
          <w:sz w:val="21"/>
          <w:lang w:val="en-US" w:eastAsia="zh-CN"/>
        </w:rPr>
        <w:t>怎么理解库恩塔克条件是求解非线性规划的非充分必要条件</w:t>
      </w:r>
      <w:r>
        <w:rPr>
          <w:rFonts w:hint="eastAsia" w:ascii="宋体" w:hAnsi="宋体" w:eastAsia="宋体" w:cs="宋体"/>
          <w:sz w:val="21"/>
          <w:szCs w:val="21"/>
          <w:lang w:val="en-US" w:eastAsia="zh-CN"/>
        </w:rPr>
        <w:t>？</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lang w:val="en-US" w:eastAsia="zh-CN"/>
        </w:rPr>
        <w:t>3</w:t>
      </w:r>
      <w:r>
        <w:rPr>
          <w:rFonts w:hint="eastAsia" w:ascii="宋体" w:hAnsi="宋体" w:eastAsia="宋体" w:cs="宋体"/>
          <w:sz w:val="21"/>
          <w:szCs w:val="21"/>
          <w:lang w:val="en-US" w:eastAsia="zh-CN"/>
        </w:rPr>
        <w:t>、约束规范的形式是什么？测试向量和规范弧在其中的作用有哪些？</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lang w:val="en-US" w:eastAsia="zh-CN"/>
        </w:rPr>
        <w:t>4</w:t>
      </w:r>
      <w:r>
        <w:rPr>
          <w:rFonts w:hint="eastAsia" w:ascii="宋体" w:hAnsi="宋体" w:eastAsia="宋体" w:cs="宋体"/>
          <w:sz w:val="21"/>
          <w:szCs w:val="21"/>
          <w:lang w:val="en-US" w:eastAsia="zh-CN"/>
        </w:rPr>
        <w:t>、怎么理解施加了约束规范的</w:t>
      </w:r>
      <w:r>
        <w:rPr>
          <w:rFonts w:hint="eastAsia" w:ascii="宋体" w:hAnsi="宋体" w:eastAsia="宋体" w:cs="宋体"/>
          <w:sz w:val="21"/>
          <w:lang w:val="en-US" w:eastAsia="zh-CN"/>
        </w:rPr>
        <w:t>库恩塔克条件是求解非线性规划的充分必要条件</w:t>
      </w:r>
      <w:r>
        <w:rPr>
          <w:rFonts w:hint="eastAsia" w:ascii="宋体" w:hAnsi="宋体" w:eastAsia="宋体" w:cs="宋体"/>
          <w:sz w:val="21"/>
          <w:szCs w:val="21"/>
          <w:lang w:val="en-US" w:eastAsia="zh-CN"/>
        </w:rPr>
        <w:t>？</w:t>
      </w:r>
    </w:p>
    <w:p>
      <w:pPr>
        <w:keepNext w:val="0"/>
        <w:keepLines w:val="0"/>
        <w:pageBreakBefore w:val="0"/>
        <w:widowControl w:val="0"/>
        <w:kinsoku/>
        <w:wordWrap/>
        <w:overflowPunct/>
        <w:topLinePunct w:val="0"/>
        <w:autoSpaceDE w:val="0"/>
        <w:autoSpaceDN w:val="0"/>
        <w:bidi w:val="0"/>
        <w:adjustRightInd w:val="0"/>
        <w:spacing w:line="360" w:lineRule="exact"/>
        <w:ind w:left="0" w:leftChars="0" w:right="0" w:righ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lang w:val="en-US" w:eastAsia="zh-CN"/>
        </w:rPr>
        <w:t>5</w:t>
      </w:r>
      <w:r>
        <w:rPr>
          <w:rFonts w:hint="eastAsia" w:ascii="宋体" w:hAnsi="宋体" w:eastAsia="宋体" w:cs="宋体"/>
          <w:sz w:val="21"/>
          <w:szCs w:val="21"/>
          <w:lang w:val="en-US" w:eastAsia="zh-CN"/>
        </w:rPr>
        <w:t>、凹规划和凸规划具体指什么？拟凹规划和拟凸规划具体指什么？</w:t>
      </w:r>
    </w:p>
    <w:p>
      <w:pPr>
        <w:spacing w:line="360" w:lineRule="auto"/>
        <w:rPr>
          <w:rFonts w:hint="eastAsia" w:ascii="宋体" w:hAnsi="宋体" w:eastAsia="宋体" w:cs="宋体"/>
          <w:sz w:val="21"/>
          <w:szCs w:val="21"/>
        </w:rPr>
      </w:pPr>
    </w:p>
    <w:p>
      <w:pPr>
        <w:spacing w:line="360" w:lineRule="auto"/>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十四</w:t>
      </w:r>
      <w:r>
        <w:rPr>
          <w:rFonts w:hint="eastAsia" w:ascii="黑体" w:hAnsi="黑体" w:eastAsia="黑体" w:cs="黑体"/>
          <w:sz w:val="24"/>
          <w:szCs w:val="24"/>
        </w:rPr>
        <w:t xml:space="preserve">章 </w:t>
      </w:r>
      <w:r>
        <w:rPr>
          <w:rFonts w:hint="eastAsia" w:ascii="黑体" w:hAnsi="黑体" w:eastAsia="黑体" w:cs="黑体"/>
          <w:sz w:val="24"/>
          <w:szCs w:val="24"/>
          <w:lang w:val="en-US" w:eastAsia="zh-CN"/>
        </w:rPr>
        <w:t>动态经济学与积分学</w:t>
      </w:r>
    </w:p>
    <w:p>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 xml:space="preserve">   </w:t>
      </w:r>
      <w:r>
        <w:rPr>
          <w:rFonts w:hint="eastAsia" w:ascii="宋体" w:hAnsi="宋体" w:eastAsia="宋体" w:cs="宋体"/>
          <w:sz w:val="21"/>
        </w:rPr>
        <w:t>课时：</w:t>
      </w:r>
      <w:r>
        <w:rPr>
          <w:rFonts w:hint="eastAsia" w:ascii="宋体" w:hAnsi="宋体" w:eastAsia="宋体" w:cs="宋体"/>
          <w:sz w:val="21"/>
          <w:lang w:val="en-US" w:eastAsia="zh-CN"/>
        </w:rPr>
        <w:t>3</w:t>
      </w:r>
      <w:r>
        <w:rPr>
          <w:rFonts w:hint="eastAsia" w:ascii="宋体" w:hAnsi="宋体" w:eastAsia="宋体" w:cs="宋体"/>
          <w:sz w:val="21"/>
        </w:rPr>
        <w:t>周，共</w:t>
      </w:r>
      <w:r>
        <w:rPr>
          <w:rFonts w:hint="eastAsia" w:ascii="宋体" w:hAnsi="宋体" w:eastAsia="宋体" w:cs="宋体"/>
          <w:sz w:val="21"/>
          <w:lang w:val="en-US" w:eastAsia="zh-CN"/>
        </w:rPr>
        <w:t>9</w:t>
      </w:r>
      <w:r>
        <w:rPr>
          <w:rFonts w:hint="eastAsia" w:ascii="宋体" w:hAnsi="宋体" w:eastAsia="宋体" w:cs="宋体"/>
          <w:sz w:val="21"/>
        </w:rPr>
        <w:t>课时</w:t>
      </w:r>
    </w:p>
    <w:p>
      <w:pPr>
        <w:spacing w:line="360" w:lineRule="auto"/>
        <w:rPr>
          <w:rFonts w:hint="eastAsia" w:ascii="宋体" w:hAnsi="宋体" w:eastAsia="宋体" w:cs="宋体"/>
          <w:sz w:val="21"/>
        </w:rPr>
      </w:pPr>
      <w:r>
        <w:rPr>
          <w:rFonts w:hint="eastAsia" w:ascii="宋体" w:hAnsi="宋体" w:eastAsia="宋体" w:cs="宋体"/>
          <w:sz w:val="21"/>
        </w:rPr>
        <w:t>教学内容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通过学习本章内容，使学生掌握不定积分和定积分等工具的计算方法，了解积分在动态经济学的应用。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第一节 动态学与积分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第二节 不定积分与定积分的计算</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第三节 广义积分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第四节 积分的经济应用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第五节 Domar 模型</w:t>
      </w:r>
    </w:p>
    <w:p>
      <w:pPr>
        <w:spacing w:line="360" w:lineRule="auto"/>
        <w:rPr>
          <w:rFonts w:hint="eastAsia" w:ascii="宋体" w:hAnsi="宋体" w:eastAsia="宋体" w:cs="宋体"/>
          <w:sz w:val="21"/>
        </w:rPr>
      </w:pPr>
      <w:r>
        <w:rPr>
          <w:rFonts w:hint="eastAsia" w:ascii="宋体" w:hAnsi="宋体" w:eastAsia="宋体" w:cs="宋体"/>
          <w:sz w:val="21"/>
        </w:rPr>
        <w:t>教学要点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掌握基本积分公式、换元积分法、分部积分法和某些特殊函数的积分法，了解积分在动态经济学的应用。</w:t>
      </w:r>
    </w:p>
    <w:p>
      <w:pPr>
        <w:snapToGrid w:val="0"/>
        <w:jc w:val="both"/>
        <w:rPr>
          <w:rFonts w:hint="eastAsia" w:ascii="宋体" w:hAnsi="宋体" w:eastAsia="宋体" w:cs="宋体"/>
          <w:sz w:val="21"/>
        </w:rPr>
      </w:pPr>
      <w:r>
        <w:rPr>
          <w:rFonts w:hint="eastAsia" w:ascii="宋体" w:hAnsi="宋体" w:eastAsia="宋体" w:cs="宋体"/>
          <w:sz w:val="21"/>
        </w:rPr>
        <w:t>思考题：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rPr>
      </w:pPr>
      <w:r>
        <w:rPr>
          <w:rFonts w:hint="eastAsia" w:ascii="宋体" w:hAnsi="宋体" w:eastAsia="宋体" w:cs="宋体"/>
          <w:sz w:val="21"/>
          <w:lang w:val="en-US" w:eastAsia="zh-CN"/>
        </w:rPr>
        <w:t>1、“跨期均衡”即动态稳定性的数学描述是什么？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lang w:val="en-US" w:eastAsia="zh-CN"/>
        </w:rPr>
      </w:pPr>
      <w:r>
        <w:rPr>
          <w:rFonts w:hint="eastAsia" w:ascii="宋体" w:hAnsi="宋体" w:eastAsia="宋体" w:cs="宋体"/>
          <w:sz w:val="21"/>
          <w:lang w:val="en-US" w:eastAsia="zh-CN"/>
        </w:rPr>
        <w:t>2</w:t>
      </w:r>
      <w:r>
        <w:rPr>
          <w:rFonts w:hint="eastAsia" w:ascii="宋体" w:hAnsi="宋体" w:eastAsia="宋体" w:cs="宋体"/>
          <w:sz w:val="21"/>
        </w:rPr>
        <w:t>、</w:t>
      </w:r>
      <w:r>
        <w:rPr>
          <w:rFonts w:hint="eastAsia" w:ascii="宋体" w:hAnsi="宋体" w:eastAsia="宋体" w:cs="宋体"/>
          <w:sz w:val="21"/>
          <w:lang w:val="en-US" w:eastAsia="zh-CN"/>
        </w:rPr>
        <w:t>多马模型的研究假设，公式推导和研究结论是什么？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lang w:val="en-US" w:eastAsia="zh-CN"/>
        </w:rPr>
      </w:pPr>
      <w:r>
        <w:rPr>
          <w:rFonts w:hint="eastAsia" w:ascii="宋体" w:hAnsi="宋体" w:eastAsia="宋体" w:cs="宋体"/>
          <w:sz w:val="21"/>
          <w:lang w:val="en-US" w:eastAsia="zh-CN"/>
        </w:rPr>
        <w:t>3、如何理解多马模型中的“刃峰式增长路径”？试着结合前苏联经济的崛起于衰落事件加以说明。</w:t>
      </w:r>
    </w:p>
    <w:p>
      <w:pPr>
        <w:spacing w:line="360" w:lineRule="auto"/>
        <w:rPr>
          <w:rFonts w:hint="eastAsia" w:ascii="宋体" w:hAnsi="宋体" w:eastAsia="宋体" w:cs="宋体"/>
          <w:sz w:val="21"/>
          <w:szCs w:val="21"/>
          <w:lang w:val="en-US" w:eastAsia="zh-CN"/>
        </w:rPr>
      </w:pPr>
    </w:p>
    <w:p>
      <w:pPr>
        <w:spacing w:line="360" w:lineRule="auto"/>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十五、十六</w:t>
      </w:r>
      <w:r>
        <w:rPr>
          <w:rFonts w:hint="eastAsia" w:ascii="黑体" w:hAnsi="黑体" w:eastAsia="黑体" w:cs="黑体"/>
          <w:sz w:val="24"/>
          <w:szCs w:val="24"/>
        </w:rPr>
        <w:t>章 常微分方程模型</w:t>
      </w:r>
    </w:p>
    <w:p>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 xml:space="preserve">   </w:t>
      </w:r>
      <w:r>
        <w:rPr>
          <w:rFonts w:hint="eastAsia" w:ascii="宋体" w:hAnsi="宋体" w:eastAsia="宋体" w:cs="宋体"/>
          <w:sz w:val="21"/>
        </w:rPr>
        <w:t>课时：</w:t>
      </w:r>
      <w:r>
        <w:rPr>
          <w:rFonts w:hint="eastAsia" w:ascii="宋体" w:hAnsi="宋体" w:eastAsia="宋体" w:cs="宋体"/>
          <w:sz w:val="21"/>
          <w:lang w:val="en-US" w:eastAsia="zh-CN"/>
        </w:rPr>
        <w:t>2</w:t>
      </w:r>
      <w:r>
        <w:rPr>
          <w:rFonts w:hint="eastAsia" w:ascii="宋体" w:hAnsi="宋体" w:eastAsia="宋体" w:cs="宋体"/>
          <w:sz w:val="21"/>
        </w:rPr>
        <w:t>周，共</w:t>
      </w:r>
      <w:r>
        <w:rPr>
          <w:rFonts w:hint="eastAsia" w:ascii="宋体" w:hAnsi="宋体" w:eastAsia="宋体" w:cs="宋体"/>
          <w:sz w:val="21"/>
          <w:lang w:val="en-US" w:eastAsia="zh-CN"/>
        </w:rPr>
        <w:t>6</w:t>
      </w:r>
      <w:r>
        <w:rPr>
          <w:rFonts w:hint="eastAsia" w:ascii="宋体" w:hAnsi="宋体" w:eastAsia="宋体" w:cs="宋体"/>
          <w:sz w:val="21"/>
        </w:rPr>
        <w:t>课时</w:t>
      </w:r>
    </w:p>
    <w:p>
      <w:pPr>
        <w:spacing w:line="360" w:lineRule="auto"/>
        <w:rPr>
          <w:rFonts w:hint="eastAsia" w:ascii="宋体" w:hAnsi="宋体" w:eastAsia="宋体" w:cs="宋体"/>
          <w:sz w:val="21"/>
        </w:rPr>
      </w:pPr>
      <w:r>
        <w:rPr>
          <w:rFonts w:hint="eastAsia" w:ascii="宋体" w:hAnsi="宋体" w:eastAsia="宋体" w:cs="宋体"/>
          <w:sz w:val="21"/>
        </w:rPr>
        <w:t>教学内容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通过学习本章内容，能够求解一阶常微分方程和高阶常系数线性微分方程，掌握一些经济学微分方程模型。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第一节 一阶常微分方程的解法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第二节 一阶常微分方程的经济应用：索洛增长模型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第三节 非线性微分方程——定性图解法：相位图</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第四节 高阶常系数线性微分方程的解法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第五节 高阶常系数线性微分方程的经济应用：通货膨胀与失业的相互作用</w:t>
      </w:r>
    </w:p>
    <w:p>
      <w:pPr>
        <w:spacing w:line="360" w:lineRule="auto"/>
        <w:rPr>
          <w:rFonts w:hint="eastAsia" w:ascii="宋体" w:hAnsi="宋体" w:eastAsia="宋体" w:cs="宋体"/>
          <w:sz w:val="21"/>
        </w:rPr>
      </w:pPr>
      <w:r>
        <w:rPr>
          <w:rFonts w:hint="eastAsia" w:ascii="宋体" w:hAnsi="宋体" w:eastAsia="宋体" w:cs="宋体"/>
          <w:sz w:val="21"/>
        </w:rPr>
        <w:t>教学要点</w:t>
      </w:r>
    </w:p>
    <w:p>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掌握一阶常微分方程的解法和高阶常系数线性微分方程的解法，以及处理非线性一阶微分方程的定性图解法，了解蛛网模型、Solow 新古典经济增长模型、具有价格预期的市场模型、封闭经济的Phillips 模型等。</w:t>
      </w:r>
    </w:p>
    <w:p>
      <w:pPr>
        <w:snapToGrid w:val="0"/>
        <w:jc w:val="both"/>
        <w:rPr>
          <w:rFonts w:hint="eastAsia" w:ascii="宋体" w:hAnsi="宋体" w:eastAsia="宋体" w:cs="宋体"/>
          <w:sz w:val="21"/>
        </w:rPr>
      </w:pPr>
      <w:r>
        <w:rPr>
          <w:rFonts w:hint="eastAsia" w:ascii="宋体" w:hAnsi="宋体" w:eastAsia="宋体" w:cs="宋体"/>
          <w:sz w:val="21"/>
        </w:rPr>
        <w:t>思考题：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rPr>
      </w:pPr>
      <w:r>
        <w:rPr>
          <w:rFonts w:hint="eastAsia" w:ascii="宋体" w:hAnsi="宋体" w:eastAsia="宋体" w:cs="宋体"/>
          <w:sz w:val="21"/>
          <w:lang w:val="en-US" w:eastAsia="zh-CN"/>
        </w:rPr>
        <w:t>1、待定系数法求解微分方程的步骤是什么？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lang w:val="en-US" w:eastAsia="zh-CN"/>
        </w:rPr>
      </w:pPr>
      <w:r>
        <w:rPr>
          <w:rFonts w:hint="eastAsia" w:ascii="宋体" w:hAnsi="宋体" w:eastAsia="宋体" w:cs="宋体"/>
          <w:sz w:val="21"/>
          <w:lang w:val="en-US" w:eastAsia="zh-CN"/>
        </w:rPr>
        <w:t>2</w:t>
      </w:r>
      <w:r>
        <w:rPr>
          <w:rFonts w:hint="eastAsia" w:ascii="宋体" w:hAnsi="宋体" w:eastAsia="宋体" w:cs="宋体"/>
          <w:sz w:val="21"/>
        </w:rPr>
        <w:t>、</w:t>
      </w:r>
      <w:r>
        <w:rPr>
          <w:rFonts w:hint="eastAsia" w:ascii="宋体" w:hAnsi="宋体" w:eastAsia="宋体" w:cs="宋体"/>
          <w:sz w:val="21"/>
          <w:lang w:val="en-US" w:eastAsia="zh-CN"/>
        </w:rPr>
        <w:t>恰当微分方程法求解一般性的微分方程的步骤是什么？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lang w:val="en-US" w:eastAsia="zh-CN"/>
        </w:rPr>
      </w:pPr>
      <w:r>
        <w:rPr>
          <w:rFonts w:hint="eastAsia" w:ascii="宋体" w:hAnsi="宋体" w:eastAsia="宋体" w:cs="宋体"/>
          <w:sz w:val="21"/>
          <w:lang w:val="en-US" w:eastAsia="zh-CN"/>
        </w:rPr>
        <w:t>3、相位图分析非线性微分方程解的动态稳定性的实施步骤是什么？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lang w:val="en-US" w:eastAsia="zh-CN"/>
        </w:rPr>
      </w:pPr>
      <w:r>
        <w:rPr>
          <w:rFonts w:hint="eastAsia" w:ascii="宋体" w:hAnsi="宋体" w:eastAsia="宋体" w:cs="宋体"/>
          <w:sz w:val="21"/>
          <w:lang w:val="en-US" w:eastAsia="zh-CN"/>
        </w:rPr>
        <w:t>4、全面理解索罗经济增长模型的研究假设、关键研究方程式的推导、研究结论及经济应用。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lang w:val="en-US" w:eastAsia="zh-CN"/>
        </w:rPr>
      </w:pPr>
      <w:r>
        <w:rPr>
          <w:rFonts w:hint="eastAsia" w:ascii="宋体" w:hAnsi="宋体" w:eastAsia="宋体" w:cs="宋体"/>
          <w:sz w:val="21"/>
          <w:lang w:val="en-US" w:eastAsia="zh-CN"/>
        </w:rPr>
        <w:t>5、二阶常系数常数项线性微分方程的求解方法及罗斯定理的描述。</w:t>
      </w:r>
    </w:p>
    <w:p>
      <w:pPr>
        <w:spacing w:line="360" w:lineRule="auto"/>
        <w:rPr>
          <w:rFonts w:hint="eastAsia" w:ascii="宋体" w:hAnsi="宋体" w:eastAsia="宋体" w:cs="宋体"/>
          <w:sz w:val="21"/>
          <w:szCs w:val="21"/>
        </w:rPr>
      </w:pPr>
    </w:p>
    <w:p>
      <w:pPr>
        <w:spacing w:line="360" w:lineRule="auto"/>
        <w:rPr>
          <w:rFonts w:hint="eastAsia" w:ascii="黑体" w:hAnsi="黑体" w:eastAsia="黑体" w:cs="黑体"/>
          <w:sz w:val="24"/>
          <w:szCs w:val="24"/>
        </w:rPr>
      </w:pPr>
      <w:r>
        <w:rPr>
          <w:rFonts w:hint="eastAsia" w:ascii="黑体" w:hAnsi="黑体" w:eastAsia="黑体" w:cs="黑体"/>
          <w:sz w:val="24"/>
          <w:szCs w:val="24"/>
        </w:rPr>
        <w:t>第十</w:t>
      </w:r>
      <w:r>
        <w:rPr>
          <w:rFonts w:hint="eastAsia" w:ascii="黑体" w:hAnsi="黑体" w:eastAsia="黑体" w:cs="黑体"/>
          <w:sz w:val="24"/>
          <w:szCs w:val="24"/>
          <w:lang w:val="en-US" w:eastAsia="zh-CN"/>
        </w:rPr>
        <w:t>七、十八</w:t>
      </w:r>
      <w:r>
        <w:rPr>
          <w:rFonts w:hint="eastAsia" w:ascii="黑体" w:hAnsi="黑体" w:eastAsia="黑体" w:cs="黑体"/>
          <w:sz w:val="24"/>
          <w:szCs w:val="24"/>
        </w:rPr>
        <w:t>章 差分方程模型</w:t>
      </w:r>
    </w:p>
    <w:p>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 xml:space="preserve">   </w:t>
      </w:r>
      <w:r>
        <w:rPr>
          <w:rFonts w:hint="eastAsia" w:ascii="宋体" w:hAnsi="宋体" w:eastAsia="宋体" w:cs="宋体"/>
          <w:sz w:val="21"/>
        </w:rPr>
        <w:t>课时：</w:t>
      </w:r>
      <w:r>
        <w:rPr>
          <w:rFonts w:hint="eastAsia" w:ascii="宋体" w:hAnsi="宋体" w:eastAsia="宋体" w:cs="宋体"/>
          <w:sz w:val="21"/>
          <w:lang w:val="en-US" w:eastAsia="zh-CN"/>
        </w:rPr>
        <w:t>2</w:t>
      </w:r>
      <w:r>
        <w:rPr>
          <w:rFonts w:hint="eastAsia" w:ascii="宋体" w:hAnsi="宋体" w:eastAsia="宋体" w:cs="宋体"/>
          <w:sz w:val="21"/>
        </w:rPr>
        <w:t>周，共</w:t>
      </w:r>
      <w:r>
        <w:rPr>
          <w:rFonts w:hint="eastAsia" w:ascii="宋体" w:hAnsi="宋体" w:eastAsia="宋体" w:cs="宋体"/>
          <w:sz w:val="21"/>
          <w:lang w:val="en-US" w:eastAsia="zh-CN"/>
        </w:rPr>
        <w:t>6</w:t>
      </w:r>
      <w:r>
        <w:rPr>
          <w:rFonts w:hint="eastAsia" w:ascii="宋体" w:hAnsi="宋体" w:eastAsia="宋体" w:cs="宋体"/>
          <w:sz w:val="21"/>
        </w:rPr>
        <w:t>课时</w:t>
      </w:r>
    </w:p>
    <w:p>
      <w:pPr>
        <w:spacing w:line="360" w:lineRule="auto"/>
        <w:rPr>
          <w:rFonts w:hint="eastAsia" w:ascii="宋体" w:hAnsi="宋体" w:eastAsia="宋体" w:cs="宋体"/>
          <w:sz w:val="21"/>
        </w:rPr>
      </w:pPr>
      <w:r>
        <w:rPr>
          <w:rFonts w:hint="eastAsia" w:ascii="宋体" w:hAnsi="宋体" w:eastAsia="宋体" w:cs="宋体"/>
          <w:sz w:val="21"/>
        </w:rPr>
        <w:t>教学内容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学习差分方程及其解法，并能够掌握一些差分方程的经济应用模型。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第一节 一阶差分方程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第二节 一阶差分方程的经济应用：存货市场模型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第三节 非线性差分方程——定性图解法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第四节 高阶差分方程的解法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第五节 高阶差分方程的经济应用：Samuelson 乘数加速模型等</w:t>
      </w:r>
    </w:p>
    <w:p>
      <w:pPr>
        <w:spacing w:line="360" w:lineRule="auto"/>
        <w:rPr>
          <w:rFonts w:hint="eastAsia" w:ascii="宋体" w:hAnsi="宋体" w:eastAsia="宋体" w:cs="宋体"/>
          <w:sz w:val="21"/>
        </w:rPr>
      </w:pPr>
      <w:r>
        <w:rPr>
          <w:rFonts w:hint="eastAsia" w:ascii="宋体" w:hAnsi="宋体" w:eastAsia="宋体" w:cs="宋体"/>
          <w:sz w:val="21"/>
        </w:rPr>
        <w:t>教学要点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掌握求解差分方程的待定系数法、特征根法以及解的收敛性定理，以及处理非线性一阶差分方程的定性图解法，了解乘数动力学模型、蛛网模型、具有存货的市场模型、Harrod 经济增长模型、Samuelson 乘数加速模型等。</w:t>
      </w:r>
    </w:p>
    <w:p>
      <w:pPr>
        <w:snapToGrid w:val="0"/>
        <w:jc w:val="both"/>
        <w:rPr>
          <w:rFonts w:hint="eastAsia" w:ascii="宋体" w:hAnsi="宋体" w:eastAsia="宋体" w:cs="宋体"/>
          <w:sz w:val="21"/>
        </w:rPr>
      </w:pPr>
      <w:r>
        <w:rPr>
          <w:rFonts w:hint="eastAsia" w:ascii="宋体" w:hAnsi="宋体" w:eastAsia="宋体" w:cs="宋体"/>
          <w:sz w:val="21"/>
        </w:rPr>
        <w:t>思考题：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rPr>
      </w:pPr>
      <w:r>
        <w:rPr>
          <w:rFonts w:hint="eastAsia" w:ascii="宋体" w:hAnsi="宋体" w:eastAsia="宋体" w:cs="宋体"/>
          <w:sz w:val="21"/>
          <w:lang w:val="en-US" w:eastAsia="zh-CN"/>
        </w:rPr>
        <w:t>1、一阶差分方程求解的范式。</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lang w:val="en-US" w:eastAsia="zh-CN"/>
        </w:rPr>
      </w:pPr>
      <w:r>
        <w:rPr>
          <w:rFonts w:hint="eastAsia" w:ascii="宋体" w:hAnsi="宋体" w:eastAsia="宋体" w:cs="宋体"/>
          <w:sz w:val="21"/>
          <w:lang w:val="en-US" w:eastAsia="zh-CN"/>
        </w:rPr>
        <w:t>2</w:t>
      </w:r>
      <w:r>
        <w:rPr>
          <w:rFonts w:hint="eastAsia" w:ascii="宋体" w:hAnsi="宋体" w:eastAsia="宋体" w:cs="宋体"/>
          <w:sz w:val="21"/>
        </w:rPr>
        <w:t>、</w:t>
      </w:r>
      <w:r>
        <w:rPr>
          <w:rFonts w:hint="eastAsia" w:ascii="宋体" w:hAnsi="宋体" w:eastAsia="宋体" w:cs="宋体"/>
          <w:sz w:val="21"/>
          <w:lang w:val="en-US" w:eastAsia="zh-CN"/>
        </w:rPr>
        <w:t>二阶常系数常数项线性差分方程的求解方法及舒尔定理的描述。</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lang w:val="en-US" w:eastAsia="zh-CN"/>
        </w:rPr>
      </w:pPr>
      <w:r>
        <w:rPr>
          <w:rFonts w:hint="eastAsia" w:ascii="宋体" w:hAnsi="宋体" w:eastAsia="宋体" w:cs="宋体"/>
          <w:sz w:val="21"/>
          <w:lang w:val="en-US" w:eastAsia="zh-CN"/>
        </w:rPr>
        <w:t>3、相位图分析非线性差分方程解的动态稳定性的实施步骤是什么？</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黑体" w:hAnsi="黑体" w:eastAsia="黑体" w:cs="黑体"/>
          <w:sz w:val="24"/>
          <w:szCs w:val="24"/>
        </w:rPr>
      </w:pPr>
      <w:r>
        <w:rPr>
          <w:rFonts w:hint="eastAsia" w:ascii="黑体" w:hAnsi="黑体" w:eastAsia="黑体" w:cs="黑体"/>
          <w:sz w:val="24"/>
          <w:szCs w:val="24"/>
        </w:rPr>
        <w:t>第十</w:t>
      </w:r>
      <w:r>
        <w:rPr>
          <w:rFonts w:hint="eastAsia" w:ascii="黑体" w:hAnsi="黑体" w:eastAsia="黑体" w:cs="黑体"/>
          <w:sz w:val="24"/>
          <w:szCs w:val="24"/>
          <w:lang w:val="en-US" w:eastAsia="zh-CN"/>
        </w:rPr>
        <w:t>九</w:t>
      </w:r>
      <w:r>
        <w:rPr>
          <w:rFonts w:hint="eastAsia" w:ascii="黑体" w:hAnsi="黑体" w:eastAsia="黑体" w:cs="黑体"/>
          <w:sz w:val="24"/>
          <w:szCs w:val="24"/>
        </w:rPr>
        <w:t>章 联立微分方程和差分方程模型</w:t>
      </w:r>
    </w:p>
    <w:p>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pacing w:line="360" w:lineRule="auto"/>
        <w:rPr>
          <w:rFonts w:hint="eastAsia" w:ascii="宋体" w:hAnsi="宋体" w:eastAsia="宋体" w:cs="宋体"/>
          <w:sz w:val="21"/>
        </w:rPr>
      </w:pPr>
      <w:r>
        <w:rPr>
          <w:rFonts w:hint="eastAsia" w:ascii="宋体" w:hAnsi="宋体" w:eastAsia="宋体" w:cs="宋体"/>
          <w:sz w:val="21"/>
        </w:rPr>
        <w:t>教学内容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了解联立动态方程组的方法，以处理经济系统更为复杂的情况。了解联立微分方程以及联立差分方程的一般求解方法。掌握能综合解决线性以及非线性微分方程相位图法，以判断所解决经济系统均衡解的存在性及收敛稳定性的问题。</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第一节 动态方程组的起源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第二节 解联立动态方程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第三节 对通货膨胀与失业模型的进一步讨论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第四节 双变量相位图</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第五节 非线性微分方程组的线性化</w:t>
      </w:r>
    </w:p>
    <w:p>
      <w:pPr>
        <w:spacing w:line="360" w:lineRule="auto"/>
        <w:rPr>
          <w:rFonts w:hint="eastAsia" w:ascii="宋体" w:hAnsi="宋体" w:eastAsia="宋体" w:cs="宋体"/>
          <w:sz w:val="21"/>
        </w:rPr>
      </w:pPr>
      <w:r>
        <w:rPr>
          <w:rFonts w:hint="eastAsia" w:ascii="宋体" w:hAnsi="宋体" w:eastAsia="宋体" w:cs="宋体"/>
          <w:sz w:val="21"/>
        </w:rPr>
        <w:t>教学要点</w:t>
      </w:r>
    </w:p>
    <w:p>
      <w:pPr>
        <w:snapToGrid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本章内容对学生的要求以了解为主，不要求重点掌握。所讲述的内容针对的是局部经济小系统，涉及的是联立动态系统方程。其中单个的动态方程求解在前两章中均有所阐述，因此本章的经济模型求解多为矩阵论和微分、差分方程的知识的综合运用。求解难度较前两章有所增大。学生须重点掌握相位图的判别方法，以确定动态联立方程求解出的均衡解是否具有稳定收敛的特性。</w:t>
      </w:r>
    </w:p>
    <w:p>
      <w:pPr>
        <w:snapToGrid w:val="0"/>
        <w:jc w:val="both"/>
        <w:rPr>
          <w:rFonts w:hint="eastAsia" w:ascii="宋体" w:hAnsi="宋体" w:eastAsia="宋体" w:cs="宋体"/>
          <w:sz w:val="21"/>
        </w:rPr>
      </w:pPr>
      <w:r>
        <w:rPr>
          <w:rFonts w:hint="eastAsia" w:ascii="宋体" w:hAnsi="宋体" w:eastAsia="宋体" w:cs="宋体"/>
          <w:sz w:val="21"/>
        </w:rPr>
        <w:t>思考题：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lang w:val="en-US" w:eastAsia="zh-CN"/>
        </w:rPr>
      </w:pPr>
      <w:r>
        <w:rPr>
          <w:rFonts w:hint="eastAsia" w:ascii="宋体" w:hAnsi="宋体" w:eastAsia="宋体" w:cs="宋体"/>
          <w:sz w:val="21"/>
          <w:lang w:val="en-US" w:eastAsia="zh-CN"/>
        </w:rPr>
        <w:t>1、双变量相位图分析微分方程组解的动态稳定性的实施步骤，以及可能的系统均衡类型。</w:t>
      </w:r>
    </w:p>
    <w:p>
      <w:pPr>
        <w:numPr>
          <w:ilvl w:val="0"/>
          <w:numId w:val="0"/>
        </w:numPr>
        <w:spacing w:line="360" w:lineRule="auto"/>
        <w:rPr>
          <w:rFonts w:hint="eastAsia" w:ascii="宋体" w:hAnsi="宋体" w:eastAsia="宋体" w:cs="宋体"/>
          <w:sz w:val="21"/>
          <w:lang w:val="en-US" w:eastAsia="zh-CN"/>
        </w:rPr>
      </w:pPr>
    </w:p>
    <w:p>
      <w:pPr>
        <w:spacing w:line="360" w:lineRule="auto"/>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二十</w:t>
      </w:r>
      <w:r>
        <w:rPr>
          <w:rFonts w:hint="eastAsia" w:ascii="黑体" w:hAnsi="黑体" w:eastAsia="黑体" w:cs="黑体"/>
          <w:sz w:val="24"/>
          <w:szCs w:val="24"/>
        </w:rPr>
        <w:t>章 最优控制理论</w:t>
      </w:r>
    </w:p>
    <w:p>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 xml:space="preserve">   </w:t>
      </w:r>
      <w:r>
        <w:rPr>
          <w:rFonts w:hint="eastAsia" w:ascii="宋体" w:hAnsi="宋体" w:eastAsia="宋体" w:cs="宋体"/>
          <w:sz w:val="21"/>
        </w:rPr>
        <w:t>课时：</w:t>
      </w:r>
      <w:r>
        <w:rPr>
          <w:rFonts w:hint="eastAsia" w:ascii="宋体" w:hAnsi="宋体" w:eastAsia="宋体" w:cs="宋体"/>
          <w:sz w:val="21"/>
          <w:lang w:val="en-US" w:eastAsia="zh-CN"/>
        </w:rPr>
        <w:t>1</w:t>
      </w:r>
      <w:r>
        <w:rPr>
          <w:rFonts w:hint="eastAsia" w:ascii="宋体" w:hAnsi="宋体" w:eastAsia="宋体" w:cs="宋体"/>
          <w:sz w:val="21"/>
        </w:rPr>
        <w:t>周，共</w:t>
      </w:r>
      <w:r>
        <w:rPr>
          <w:rFonts w:hint="eastAsia" w:ascii="宋体" w:hAnsi="宋体" w:eastAsia="宋体" w:cs="宋体"/>
          <w:sz w:val="21"/>
          <w:lang w:val="en-US" w:eastAsia="zh-CN"/>
        </w:rPr>
        <w:t>3</w:t>
      </w:r>
      <w:r>
        <w:rPr>
          <w:rFonts w:hint="eastAsia" w:ascii="宋体" w:hAnsi="宋体" w:eastAsia="宋体" w:cs="宋体"/>
          <w:sz w:val="21"/>
        </w:rPr>
        <w:t>课时</w:t>
      </w:r>
    </w:p>
    <w:p>
      <w:pPr>
        <w:spacing w:line="360" w:lineRule="auto"/>
        <w:rPr>
          <w:rFonts w:hint="eastAsia" w:ascii="宋体" w:hAnsi="宋体" w:eastAsia="宋体" w:cs="宋体"/>
          <w:sz w:val="21"/>
        </w:rPr>
      </w:pPr>
      <w:r>
        <w:rPr>
          <w:rFonts w:hint="eastAsia" w:ascii="宋体" w:hAnsi="宋体" w:eastAsia="宋体" w:cs="宋体"/>
          <w:sz w:val="21"/>
        </w:rPr>
        <w:t>教学内容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简述动态最优问题的最初始方法——变分法的求解思路，重点介绍在此方法上的延伸变形——最优控制理论的求解方法，以解决与现实联系很紧密的若干经济学跨期与跨际问题。</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第一节 变分法原理简述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第二节 最优控制的特性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第三节 其他终止条件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第四节 自治问题</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第五节 经济应用：终生效用最大化、可耗尽的资源等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第六节 无限时间跨度</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第七节 动态分析的局限性</w:t>
      </w:r>
    </w:p>
    <w:p>
      <w:pPr>
        <w:spacing w:line="360" w:lineRule="auto"/>
        <w:rPr>
          <w:rFonts w:hint="eastAsia" w:ascii="宋体" w:hAnsi="宋体" w:eastAsia="宋体" w:cs="宋体"/>
          <w:sz w:val="21"/>
        </w:rPr>
      </w:pPr>
      <w:r>
        <w:rPr>
          <w:rFonts w:hint="eastAsia" w:ascii="宋体" w:hAnsi="宋体" w:eastAsia="宋体" w:cs="宋体"/>
          <w:sz w:val="21"/>
        </w:rPr>
        <w:t>教学要点</w:t>
      </w:r>
    </w:p>
    <w:p>
      <w:pPr>
        <w:snapToGrid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本章内容对学生的要求以了解为主，不要求重点掌握。所讲述的内容主要涉及经济学动态最优问题，如经济周期问题，跨际问题，世代交叠问题等。使学生简单了解这些经济模型涉及的优化问题的解决方法和工具。</w:t>
      </w:r>
    </w:p>
    <w:p>
      <w:pPr>
        <w:snapToGrid w:val="0"/>
        <w:jc w:val="both"/>
        <w:rPr>
          <w:rFonts w:hint="eastAsia" w:ascii="宋体" w:hAnsi="宋体" w:eastAsia="宋体" w:cs="宋体"/>
          <w:sz w:val="21"/>
        </w:rPr>
      </w:pPr>
      <w:r>
        <w:rPr>
          <w:rFonts w:hint="eastAsia" w:ascii="宋体" w:hAnsi="宋体" w:eastAsia="宋体" w:cs="宋体"/>
          <w:sz w:val="21"/>
        </w:rPr>
        <w:t>思考题：</w:t>
      </w:r>
    </w:p>
    <w:p>
      <w:pPr>
        <w:keepNext w:val="0"/>
        <w:keepLines w:val="0"/>
        <w:pageBreakBefore w:val="0"/>
        <w:widowControl w:val="0"/>
        <w:numPr>
          <w:ilvl w:val="0"/>
          <w:numId w:val="8"/>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lang w:val="en-US" w:eastAsia="zh-CN"/>
        </w:rPr>
      </w:pPr>
      <w:r>
        <w:rPr>
          <w:rFonts w:hint="eastAsia" w:ascii="宋体" w:hAnsi="宋体" w:eastAsia="宋体" w:cs="宋体"/>
          <w:sz w:val="21"/>
          <w:lang w:val="en-US" w:eastAsia="zh-CN"/>
        </w:rPr>
        <w:t>变分法原理是什么？</w:t>
      </w:r>
    </w:p>
    <w:p>
      <w:pPr>
        <w:keepNext w:val="0"/>
        <w:keepLines w:val="0"/>
        <w:pageBreakBefore w:val="0"/>
        <w:widowControl w:val="0"/>
        <w:numPr>
          <w:ilvl w:val="0"/>
          <w:numId w:val="8"/>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lang w:val="en-US" w:eastAsia="zh-CN"/>
        </w:rPr>
      </w:pPr>
      <w:r>
        <w:rPr>
          <w:rFonts w:hint="eastAsia" w:ascii="宋体" w:hAnsi="宋体" w:eastAsia="宋体" w:cs="宋体"/>
          <w:sz w:val="21"/>
          <w:lang w:val="en-US" w:eastAsia="zh-CN"/>
        </w:rPr>
        <w:t>汉密尔顿方程组具体包含哪些方程？</w:t>
      </w:r>
    </w:p>
    <w:p>
      <w:pPr>
        <w:keepNext w:val="0"/>
        <w:keepLines w:val="0"/>
        <w:pageBreakBefore w:val="0"/>
        <w:widowControl w:val="0"/>
        <w:numPr>
          <w:ilvl w:val="0"/>
          <w:numId w:val="8"/>
        </w:numPr>
        <w:kinsoku/>
        <w:wordWrap/>
        <w:overflowPunct/>
        <w:topLinePunct w:val="0"/>
        <w:autoSpaceDE w:val="0"/>
        <w:autoSpaceDN w:val="0"/>
        <w:bidi w:val="0"/>
        <w:adjustRightInd w:val="0"/>
        <w:snapToGrid w:val="0"/>
        <w:spacing w:line="360" w:lineRule="exact"/>
        <w:ind w:leftChars="0" w:right="0" w:rightChars="0"/>
        <w:jc w:val="both"/>
        <w:textAlignment w:val="auto"/>
        <w:outlineLvl w:val="9"/>
        <w:rPr>
          <w:rFonts w:hint="eastAsia" w:ascii="宋体" w:hAnsi="宋体" w:eastAsia="宋体" w:cs="宋体"/>
          <w:sz w:val="21"/>
          <w:lang w:val="en-US" w:eastAsia="zh-CN"/>
        </w:rPr>
      </w:pPr>
      <w:r>
        <w:rPr>
          <w:rFonts w:hint="eastAsia" w:ascii="宋体" w:hAnsi="宋体" w:eastAsia="宋体" w:cs="宋体"/>
          <w:sz w:val="21"/>
          <w:lang w:val="en-US" w:eastAsia="zh-CN"/>
        </w:rPr>
        <w:t>怎么用双变量相位图对汉密尔顿方程组的解进行动态稳定性的判断？</w:t>
      </w:r>
    </w:p>
    <w:p>
      <w:pPr>
        <w:snapToGrid w:val="0"/>
        <w:jc w:val="both"/>
        <w:rPr>
          <w:rFonts w:hint="eastAsia" w:ascii="Times New Roman" w:hAnsi="Times New Roman" w:eastAsia="黑体"/>
          <w:sz w:val="21"/>
        </w:rPr>
      </w:pPr>
    </w:p>
    <w:p>
      <w:pPr>
        <w:snapToGrid w:val="0"/>
        <w:jc w:val="both"/>
        <w:rPr>
          <w:rFonts w:hint="eastAsia" w:ascii="Times New Roman" w:hAnsi="Times New Roman" w:eastAsia="黑体"/>
          <w:sz w:val="21"/>
        </w:rPr>
      </w:pP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3780"/>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4"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3772"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37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74" w:type="dxa"/>
            <w:vAlign w:val="center"/>
          </w:tcPr>
          <w:p>
            <w:pPr>
              <w:widowControl/>
              <w:spacing w:before="156" w:beforeLines="50" w:after="156" w:afterLines="50"/>
              <w:jc w:val="center"/>
              <w:rPr>
                <w:rFonts w:hint="eastAsia" w:ascii="宋体" w:hAnsi="宋体" w:eastAsia="宋体" w:cs="宋体"/>
                <w:lang w:val="en-US" w:eastAsia="zh-CN"/>
              </w:rPr>
            </w:pPr>
            <w:r>
              <w:rPr>
                <w:rFonts w:hint="eastAsia" w:ascii="宋体" w:hAnsi="宋体" w:eastAsia="宋体" w:cs="宋体"/>
              </w:rPr>
              <w:t>第一章</w:t>
            </w:r>
            <w:r>
              <w:rPr>
                <w:rFonts w:hint="eastAsia" w:ascii="宋体" w:hAnsi="宋体" w:eastAsia="宋体" w:cs="宋体"/>
                <w:lang w:val="en-US" w:eastAsia="zh-CN"/>
              </w:rPr>
              <w:t>-第三章</w:t>
            </w:r>
          </w:p>
        </w:tc>
        <w:tc>
          <w:tcPr>
            <w:tcW w:w="3772"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导言 静态均衡</w:t>
            </w:r>
          </w:p>
        </w:tc>
        <w:tc>
          <w:tcPr>
            <w:tcW w:w="237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4" w:type="dxa"/>
            <w:vAlign w:val="center"/>
          </w:tcPr>
          <w:p>
            <w:pPr>
              <w:widowControl/>
              <w:spacing w:before="156" w:beforeLines="50" w:after="156" w:afterLines="50"/>
              <w:jc w:val="center"/>
              <w:rPr>
                <w:rFonts w:hint="default" w:ascii="宋体" w:hAnsi="宋体" w:eastAsia="宋体" w:cs="宋体"/>
                <w:lang w:val="en-US" w:eastAsia="zh-CN"/>
              </w:rPr>
            </w:pPr>
            <w:r>
              <w:rPr>
                <w:rFonts w:hint="eastAsia" w:ascii="宋体" w:hAnsi="宋体" w:eastAsia="宋体" w:cs="宋体"/>
                <w:lang w:val="en-US" w:eastAsia="zh-CN"/>
              </w:rPr>
              <w:t>第四章-第五章</w:t>
            </w:r>
          </w:p>
        </w:tc>
        <w:tc>
          <w:tcPr>
            <w:tcW w:w="3772" w:type="dxa"/>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线性模型与矩阵代数</w:t>
            </w:r>
          </w:p>
        </w:tc>
        <w:tc>
          <w:tcPr>
            <w:tcW w:w="2376" w:type="dxa"/>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4" w:type="dxa"/>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w:t>
            </w:r>
            <w:r>
              <w:rPr>
                <w:rFonts w:hint="eastAsia" w:ascii="宋体" w:hAnsi="宋体" w:eastAsia="宋体" w:cs="宋体"/>
                <w:lang w:val="en-US" w:eastAsia="zh-CN"/>
              </w:rPr>
              <w:t>六</w:t>
            </w:r>
            <w:r>
              <w:rPr>
                <w:rFonts w:hint="eastAsia" w:ascii="宋体" w:hAnsi="宋体" w:eastAsia="宋体" w:cs="宋体"/>
              </w:rPr>
              <w:t>章</w:t>
            </w:r>
            <w:r>
              <w:rPr>
                <w:rFonts w:hint="eastAsia" w:ascii="宋体" w:hAnsi="宋体" w:eastAsia="宋体" w:cs="宋体"/>
                <w:lang w:val="en-US" w:eastAsia="zh-CN"/>
              </w:rPr>
              <w:t>-第七章</w:t>
            </w:r>
          </w:p>
        </w:tc>
        <w:tc>
          <w:tcPr>
            <w:tcW w:w="3772"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比较静态学与导数</w:t>
            </w:r>
          </w:p>
        </w:tc>
        <w:tc>
          <w:tcPr>
            <w:tcW w:w="237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74" w:type="dxa"/>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w:t>
            </w:r>
            <w:r>
              <w:rPr>
                <w:rFonts w:hint="eastAsia" w:ascii="宋体" w:hAnsi="宋体" w:eastAsia="宋体" w:cs="宋体"/>
                <w:lang w:val="en-US" w:eastAsia="zh-CN"/>
              </w:rPr>
              <w:t>八</w:t>
            </w:r>
            <w:r>
              <w:rPr>
                <w:rFonts w:hint="eastAsia" w:ascii="宋体" w:hAnsi="宋体" w:eastAsia="宋体" w:cs="宋体"/>
              </w:rPr>
              <w:t>章</w:t>
            </w:r>
          </w:p>
        </w:tc>
        <w:tc>
          <w:tcPr>
            <w:tcW w:w="3772"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一般函数模型的比较静态分析</w:t>
            </w:r>
          </w:p>
        </w:tc>
        <w:tc>
          <w:tcPr>
            <w:tcW w:w="237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4" w:type="dxa"/>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w:t>
            </w:r>
            <w:r>
              <w:rPr>
                <w:rFonts w:hint="eastAsia" w:ascii="宋体" w:hAnsi="宋体" w:eastAsia="宋体" w:cs="宋体"/>
                <w:lang w:val="en-US" w:eastAsia="zh-CN"/>
              </w:rPr>
              <w:t>九</w:t>
            </w:r>
            <w:r>
              <w:rPr>
                <w:rFonts w:hint="eastAsia" w:ascii="宋体" w:hAnsi="宋体" w:eastAsia="宋体" w:cs="宋体"/>
              </w:rPr>
              <w:t>章</w:t>
            </w:r>
          </w:p>
        </w:tc>
        <w:tc>
          <w:tcPr>
            <w:tcW w:w="3772" w:type="dxa"/>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rPr>
              <w:t>最优化：一类特殊的均衡分析</w:t>
            </w:r>
          </w:p>
        </w:tc>
        <w:tc>
          <w:tcPr>
            <w:tcW w:w="237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4" w:type="dxa"/>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w:t>
            </w:r>
            <w:r>
              <w:rPr>
                <w:rFonts w:hint="eastAsia" w:ascii="宋体" w:hAnsi="宋体" w:eastAsia="宋体" w:cs="宋体"/>
                <w:lang w:val="en-US" w:eastAsia="zh-CN"/>
              </w:rPr>
              <w:t>十</w:t>
            </w:r>
            <w:r>
              <w:rPr>
                <w:rFonts w:hint="eastAsia" w:ascii="宋体" w:hAnsi="宋体" w:eastAsia="宋体" w:cs="宋体"/>
              </w:rPr>
              <w:t>章</w:t>
            </w:r>
          </w:p>
        </w:tc>
        <w:tc>
          <w:tcPr>
            <w:tcW w:w="3772" w:type="dxa"/>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lang w:val="en-US" w:eastAsia="zh-CN"/>
              </w:rPr>
              <w:t>指数函数与对数函数</w:t>
            </w:r>
          </w:p>
        </w:tc>
        <w:tc>
          <w:tcPr>
            <w:tcW w:w="237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4" w:type="dxa"/>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w:t>
            </w:r>
            <w:r>
              <w:rPr>
                <w:rFonts w:hint="eastAsia" w:ascii="宋体" w:hAnsi="宋体" w:eastAsia="宋体" w:cs="宋体"/>
                <w:lang w:val="en-US" w:eastAsia="zh-CN"/>
              </w:rPr>
              <w:t>十一</w:t>
            </w:r>
            <w:r>
              <w:rPr>
                <w:rFonts w:hint="eastAsia" w:ascii="宋体" w:hAnsi="宋体" w:eastAsia="宋体" w:cs="宋体"/>
              </w:rPr>
              <w:t>章</w:t>
            </w:r>
          </w:p>
        </w:tc>
        <w:tc>
          <w:tcPr>
            <w:tcW w:w="3772"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多于一个选择变量的情况</w:t>
            </w:r>
          </w:p>
        </w:tc>
        <w:tc>
          <w:tcPr>
            <w:tcW w:w="237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0" w:type="auto"/>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第十二章</w:t>
            </w:r>
          </w:p>
        </w:tc>
        <w:tc>
          <w:tcPr>
            <w:tcW w:w="0" w:type="auto"/>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lang w:val="en-US" w:eastAsia="zh-CN"/>
              </w:rPr>
              <w:t>具有</w:t>
            </w:r>
            <w:r>
              <w:rPr>
                <w:rFonts w:hint="eastAsia" w:ascii="宋体" w:hAnsi="宋体" w:eastAsia="宋体" w:cs="宋体"/>
              </w:rPr>
              <w:t>约束</w:t>
            </w:r>
            <w:r>
              <w:rPr>
                <w:rFonts w:hint="eastAsia" w:ascii="宋体" w:hAnsi="宋体" w:eastAsia="宋体" w:cs="宋体"/>
                <w:lang w:val="en-US" w:eastAsia="zh-CN"/>
              </w:rPr>
              <w:t>方程</w:t>
            </w:r>
            <w:r>
              <w:rPr>
                <w:rFonts w:hint="eastAsia" w:ascii="宋体" w:hAnsi="宋体" w:eastAsia="宋体" w:cs="宋体"/>
              </w:rPr>
              <w:t>的最优化问题</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0" w:type="auto"/>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第十</w:t>
            </w:r>
            <w:r>
              <w:rPr>
                <w:rFonts w:hint="eastAsia" w:ascii="宋体" w:hAnsi="宋体" w:eastAsia="宋体" w:cs="宋体"/>
                <w:lang w:val="en-US" w:eastAsia="zh-CN"/>
              </w:rPr>
              <w:t>三</w:t>
            </w:r>
            <w:r>
              <w:rPr>
                <w:rFonts w:hint="eastAsia" w:ascii="宋体" w:hAnsi="宋体" w:eastAsia="宋体" w:cs="宋体"/>
              </w:rPr>
              <w:t>章</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最优化问题的其他主题（非线性规划）</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0" w:type="auto"/>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 xml:space="preserve">第十四章 </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积分学及其在动态分析中的应用</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 xml:space="preserve">第十五章 </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连续时间：一阶</w:t>
            </w:r>
            <w:r>
              <w:rPr>
                <w:rFonts w:hint="eastAsia" w:ascii="宋体" w:hAnsi="宋体" w:eastAsia="宋体" w:cs="宋体"/>
              </w:rPr>
              <w:t>微分方程</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第十六章</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高阶</w:t>
            </w:r>
            <w:r>
              <w:rPr>
                <w:rFonts w:hint="eastAsia" w:ascii="宋体" w:hAnsi="宋体" w:eastAsia="宋体" w:cs="宋体"/>
              </w:rPr>
              <w:t>微分方程</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0" w:type="auto"/>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第十</w:t>
            </w:r>
            <w:r>
              <w:rPr>
                <w:rFonts w:hint="eastAsia" w:ascii="宋体" w:hAnsi="宋体" w:eastAsia="宋体" w:cs="宋体"/>
                <w:lang w:val="en-US" w:eastAsia="zh-CN"/>
              </w:rPr>
              <w:t>七</w:t>
            </w:r>
            <w:r>
              <w:rPr>
                <w:rFonts w:hint="eastAsia" w:ascii="宋体" w:hAnsi="宋体" w:eastAsia="宋体" w:cs="宋体"/>
              </w:rPr>
              <w:t>章</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离散时间：一阶差</w:t>
            </w:r>
            <w:r>
              <w:rPr>
                <w:rFonts w:hint="eastAsia" w:ascii="宋体" w:hAnsi="宋体" w:eastAsia="宋体" w:cs="宋体"/>
              </w:rPr>
              <w:t>分方程</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0" w:type="auto"/>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第十</w:t>
            </w:r>
            <w:r>
              <w:rPr>
                <w:rFonts w:hint="eastAsia" w:ascii="宋体" w:hAnsi="宋体" w:eastAsia="宋体" w:cs="宋体"/>
                <w:lang w:val="en-US" w:eastAsia="zh-CN"/>
              </w:rPr>
              <w:t>八</w:t>
            </w:r>
            <w:r>
              <w:rPr>
                <w:rFonts w:hint="eastAsia" w:ascii="宋体" w:hAnsi="宋体" w:eastAsia="宋体" w:cs="宋体"/>
              </w:rPr>
              <w:t>章</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高阶</w:t>
            </w:r>
            <w:r>
              <w:rPr>
                <w:rFonts w:hint="eastAsia" w:ascii="宋体" w:hAnsi="宋体" w:eastAsia="宋体" w:cs="宋体"/>
              </w:rPr>
              <w:t>差分方程</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0" w:type="auto"/>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第十</w:t>
            </w:r>
            <w:r>
              <w:rPr>
                <w:rFonts w:hint="eastAsia" w:ascii="宋体" w:hAnsi="宋体" w:eastAsia="宋体" w:cs="宋体"/>
                <w:lang w:val="en-US" w:eastAsia="zh-CN"/>
              </w:rPr>
              <w:t>九</w:t>
            </w:r>
            <w:r>
              <w:rPr>
                <w:rFonts w:hint="eastAsia" w:ascii="宋体" w:hAnsi="宋体" w:eastAsia="宋体" w:cs="宋体"/>
              </w:rPr>
              <w:t>章</w:t>
            </w:r>
          </w:p>
        </w:tc>
        <w:tc>
          <w:tcPr>
            <w:tcW w:w="0" w:type="auto"/>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lang w:val="en-US" w:eastAsia="zh-CN"/>
              </w:rPr>
              <w:t>联立微分方程和差分</w:t>
            </w:r>
            <w:r>
              <w:rPr>
                <w:rFonts w:hint="eastAsia" w:ascii="宋体" w:hAnsi="宋体" w:eastAsia="宋体" w:cs="宋体"/>
              </w:rPr>
              <w:t>方程</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w:t>
            </w:r>
            <w:r>
              <w:rPr>
                <w:rFonts w:hint="eastAsia" w:ascii="宋体" w:hAnsi="宋体" w:eastAsia="宋体" w:cs="宋体"/>
                <w:lang w:val="en-US" w:eastAsia="zh-CN"/>
              </w:rPr>
              <w:t>二十</w:t>
            </w:r>
            <w:r>
              <w:rPr>
                <w:rFonts w:hint="eastAsia" w:ascii="宋体" w:hAnsi="宋体" w:eastAsia="宋体" w:cs="宋体"/>
              </w:rPr>
              <w:t>章</w:t>
            </w:r>
          </w:p>
        </w:tc>
        <w:tc>
          <w:tcPr>
            <w:tcW w:w="0" w:type="auto"/>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最优控制理论</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补充</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变分法和动态规划理论</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731"/>
        <w:gridCol w:w="1084"/>
        <w:gridCol w:w="1947"/>
        <w:gridCol w:w="853"/>
        <w:gridCol w:w="2516"/>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73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084" w:type="dxa"/>
            <w:vAlign w:val="center"/>
          </w:tcPr>
          <w:p>
            <w:pPr>
              <w:widowControl/>
              <w:spacing w:before="156" w:beforeLines="50" w:after="156" w:afterLines="50"/>
              <w:jc w:val="center"/>
              <w:rPr>
                <w:rFonts w:hint="eastAsia" w:ascii="黑体" w:hAnsi="黑体" w:eastAsia="黑体"/>
                <w:sz w:val="24"/>
                <w:szCs w:val="24"/>
              </w:rPr>
            </w:pPr>
            <w:r>
              <w:rPr>
                <w:rFonts w:hint="eastAsia" w:ascii="黑体" w:hAnsi="黑体" w:eastAsia="黑体"/>
                <w:sz w:val="24"/>
                <w:szCs w:val="24"/>
              </w:rPr>
              <w:t>章节</w:t>
            </w:r>
          </w:p>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名称</w:t>
            </w:r>
          </w:p>
        </w:tc>
        <w:tc>
          <w:tcPr>
            <w:tcW w:w="194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853"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251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64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1</w:t>
            </w:r>
          </w:p>
        </w:tc>
        <w:tc>
          <w:tcPr>
            <w:tcW w:w="731" w:type="dxa"/>
            <w:vAlign w:val="center"/>
          </w:tcPr>
          <w:p>
            <w:pPr>
              <w:rPr>
                <w:rFonts w:hint="default" w:ascii="宋体" w:hAnsi="宋体" w:eastAsiaTheme="minorEastAsia" w:cstheme="minorBidi"/>
                <w:kern w:val="2"/>
                <w:sz w:val="21"/>
                <w:szCs w:val="24"/>
                <w:lang w:val="en-US" w:eastAsia="zh-CN" w:bidi="ar-SA"/>
              </w:rPr>
            </w:pPr>
            <w:r>
              <w:rPr>
                <w:rFonts w:hint="eastAsia"/>
                <w:szCs w:val="21"/>
                <w:lang w:val="en-US" w:eastAsia="zh-CN"/>
              </w:rPr>
              <w:t>2</w:t>
            </w:r>
            <w:r>
              <w:rPr>
                <w:rFonts w:hint="eastAsia"/>
                <w:szCs w:val="21"/>
              </w:rPr>
              <w:t>.</w:t>
            </w:r>
            <w:r>
              <w:rPr>
                <w:rFonts w:hint="eastAsia"/>
                <w:szCs w:val="21"/>
                <w:lang w:val="en-US" w:eastAsia="zh-CN"/>
              </w:rPr>
              <w:t>21</w:t>
            </w:r>
            <w:r>
              <w:rPr>
                <w:rFonts w:hint="eastAsia"/>
                <w:szCs w:val="21"/>
              </w:rPr>
              <w:t>-</w:t>
            </w:r>
            <w:r>
              <w:rPr>
                <w:rFonts w:hint="eastAsia"/>
                <w:szCs w:val="21"/>
                <w:lang w:val="en-US" w:eastAsia="zh-CN"/>
              </w:rPr>
              <w:t>2.27</w:t>
            </w:r>
          </w:p>
        </w:tc>
        <w:tc>
          <w:tcPr>
            <w:tcW w:w="1084" w:type="dxa"/>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第一章</w:t>
            </w:r>
            <w:r>
              <w:rPr>
                <w:rFonts w:hint="eastAsia" w:ascii="宋体" w:hAnsi="宋体" w:eastAsia="宋体" w:cs="宋体"/>
                <w:lang w:val="en-US" w:eastAsia="zh-CN"/>
              </w:rPr>
              <w:t>-第三章</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导言 静态均衡</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了解数理经济学的学习目的、方法、主要分析模型</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2</w:t>
            </w:r>
          </w:p>
        </w:tc>
        <w:tc>
          <w:tcPr>
            <w:tcW w:w="731" w:type="dxa"/>
            <w:vAlign w:val="center"/>
          </w:tcPr>
          <w:p>
            <w:pPr>
              <w:rPr>
                <w:rFonts w:hint="eastAsia" w:ascii="宋体" w:hAnsi="宋体" w:eastAsiaTheme="minorEastAsia" w:cstheme="minorBidi"/>
                <w:kern w:val="2"/>
                <w:sz w:val="21"/>
                <w:szCs w:val="24"/>
                <w:lang w:val="en-US" w:eastAsia="zh-CN" w:bidi="ar-SA"/>
              </w:rPr>
            </w:pPr>
            <w:r>
              <w:rPr>
                <w:rFonts w:hint="eastAsia"/>
                <w:szCs w:val="21"/>
                <w:lang w:val="en-US" w:eastAsia="zh-CN"/>
              </w:rPr>
              <w:t>2</w:t>
            </w:r>
            <w:r>
              <w:rPr>
                <w:rFonts w:hint="eastAsia"/>
                <w:szCs w:val="21"/>
              </w:rPr>
              <w:t>.</w:t>
            </w:r>
            <w:r>
              <w:rPr>
                <w:rFonts w:hint="eastAsia"/>
                <w:szCs w:val="21"/>
                <w:lang w:val="en-US" w:eastAsia="zh-CN"/>
              </w:rPr>
              <w:t>28</w:t>
            </w:r>
            <w:r>
              <w:rPr>
                <w:rFonts w:hint="eastAsia"/>
                <w:szCs w:val="21"/>
              </w:rPr>
              <w:t>-3.</w:t>
            </w:r>
            <w:r>
              <w:rPr>
                <w:rFonts w:hint="eastAsia"/>
                <w:szCs w:val="21"/>
                <w:lang w:val="en-US" w:eastAsia="zh-CN"/>
              </w:rPr>
              <w:t>6</w:t>
            </w:r>
          </w:p>
        </w:tc>
        <w:tc>
          <w:tcPr>
            <w:tcW w:w="1084" w:type="dxa"/>
            <w:vAlign w:val="center"/>
          </w:tcPr>
          <w:p>
            <w:pPr>
              <w:widowControl/>
              <w:spacing w:before="156" w:beforeLines="50" w:after="156" w:afterLines="50"/>
              <w:jc w:val="center"/>
              <w:rPr>
                <w:rFonts w:hint="default" w:ascii="宋体" w:hAnsi="宋体" w:eastAsia="宋体" w:cs="宋体"/>
                <w:kern w:val="2"/>
                <w:sz w:val="21"/>
                <w:szCs w:val="22"/>
                <w:lang w:val="en-US" w:eastAsia="zh-CN" w:bidi="ar-SA"/>
              </w:rPr>
            </w:pPr>
            <w:r>
              <w:rPr>
                <w:rFonts w:hint="eastAsia" w:ascii="宋体" w:hAnsi="宋体" w:eastAsia="宋体" w:cs="宋体"/>
                <w:lang w:val="en-US" w:eastAsia="zh-CN"/>
              </w:rPr>
              <w:t>第四章-第五章</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线性模型与矩阵代数</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2516" w:type="dxa"/>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回顾相关数学工具知识</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3</w:t>
            </w:r>
          </w:p>
        </w:tc>
        <w:tc>
          <w:tcPr>
            <w:tcW w:w="731" w:type="dxa"/>
            <w:vAlign w:val="center"/>
          </w:tcPr>
          <w:p>
            <w:pPr>
              <w:rPr>
                <w:rFonts w:hint="eastAsia" w:ascii="宋体" w:hAnsi="宋体" w:eastAsiaTheme="minorEastAsia" w:cstheme="minorBidi"/>
                <w:kern w:val="2"/>
                <w:sz w:val="21"/>
                <w:szCs w:val="24"/>
                <w:lang w:val="en-US" w:eastAsia="zh-CN" w:bidi="ar-SA"/>
              </w:rPr>
            </w:pPr>
            <w:r>
              <w:rPr>
                <w:rFonts w:hint="eastAsia"/>
                <w:szCs w:val="21"/>
                <w:lang w:val="en-US" w:eastAsia="zh-CN"/>
              </w:rPr>
              <w:t>3</w:t>
            </w:r>
            <w:r>
              <w:rPr>
                <w:rFonts w:hint="eastAsia"/>
                <w:szCs w:val="21"/>
              </w:rPr>
              <w:t>.</w:t>
            </w:r>
            <w:r>
              <w:rPr>
                <w:rFonts w:hint="eastAsia"/>
                <w:szCs w:val="21"/>
                <w:lang w:val="en-US" w:eastAsia="zh-CN"/>
              </w:rPr>
              <w:t>7</w:t>
            </w:r>
            <w:r>
              <w:rPr>
                <w:rFonts w:hint="eastAsia"/>
                <w:szCs w:val="21"/>
              </w:rPr>
              <w:t>-</w:t>
            </w:r>
            <w:r>
              <w:rPr>
                <w:rFonts w:hint="eastAsia"/>
                <w:szCs w:val="21"/>
                <w:lang w:val="en-US" w:eastAsia="zh-CN"/>
              </w:rPr>
              <w:t>3.13</w:t>
            </w:r>
          </w:p>
        </w:tc>
        <w:tc>
          <w:tcPr>
            <w:tcW w:w="1084" w:type="dxa"/>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w:t>
            </w:r>
            <w:r>
              <w:rPr>
                <w:rFonts w:hint="eastAsia" w:ascii="宋体" w:hAnsi="宋体" w:eastAsia="宋体" w:cs="宋体"/>
                <w:lang w:val="en-US" w:eastAsia="zh-CN"/>
              </w:rPr>
              <w:t>六</w:t>
            </w:r>
            <w:r>
              <w:rPr>
                <w:rFonts w:hint="eastAsia" w:ascii="宋体" w:hAnsi="宋体" w:eastAsia="宋体" w:cs="宋体"/>
              </w:rPr>
              <w:t>章</w:t>
            </w:r>
            <w:r>
              <w:rPr>
                <w:rFonts w:hint="eastAsia" w:ascii="宋体" w:hAnsi="宋体" w:eastAsia="宋体" w:cs="宋体"/>
                <w:lang w:val="en-US" w:eastAsia="zh-CN"/>
              </w:rPr>
              <w:t>-第七章</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比较静态学与导数</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掌握导数、函数极限和微分方面的主要数学性质</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4</w:t>
            </w:r>
          </w:p>
        </w:tc>
        <w:tc>
          <w:tcPr>
            <w:tcW w:w="731" w:type="dxa"/>
            <w:vAlign w:val="center"/>
          </w:tcPr>
          <w:p>
            <w:pPr>
              <w:rPr>
                <w:rFonts w:hint="eastAsia" w:ascii="宋体" w:hAnsi="宋体" w:eastAsiaTheme="minorEastAsia" w:cstheme="minorBidi"/>
                <w:kern w:val="2"/>
                <w:sz w:val="21"/>
                <w:szCs w:val="24"/>
                <w:lang w:val="en-US" w:eastAsia="zh-CN" w:bidi="ar-SA"/>
              </w:rPr>
            </w:pPr>
            <w:r>
              <w:rPr>
                <w:rFonts w:hint="eastAsia"/>
                <w:szCs w:val="21"/>
                <w:lang w:val="en-US" w:eastAsia="zh-CN"/>
              </w:rPr>
              <w:t>3</w:t>
            </w:r>
            <w:r>
              <w:rPr>
                <w:rFonts w:hint="eastAsia"/>
                <w:szCs w:val="21"/>
              </w:rPr>
              <w:t>.</w:t>
            </w:r>
            <w:r>
              <w:rPr>
                <w:rFonts w:hint="eastAsia"/>
                <w:szCs w:val="21"/>
                <w:lang w:val="en-US" w:eastAsia="zh-CN"/>
              </w:rPr>
              <w:t>14</w:t>
            </w:r>
            <w:r>
              <w:rPr>
                <w:rFonts w:hint="eastAsia"/>
                <w:szCs w:val="21"/>
              </w:rPr>
              <w:t>-3.</w:t>
            </w:r>
            <w:r>
              <w:rPr>
                <w:rFonts w:hint="eastAsia"/>
                <w:szCs w:val="21"/>
                <w:lang w:val="en-US" w:eastAsia="zh-CN"/>
              </w:rPr>
              <w:t>20</w:t>
            </w:r>
          </w:p>
        </w:tc>
        <w:tc>
          <w:tcPr>
            <w:tcW w:w="1084" w:type="dxa"/>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w:t>
            </w:r>
            <w:r>
              <w:rPr>
                <w:rFonts w:hint="eastAsia" w:ascii="宋体" w:hAnsi="宋体" w:eastAsia="宋体" w:cs="宋体"/>
                <w:lang w:val="en-US" w:eastAsia="zh-CN"/>
              </w:rPr>
              <w:t>八</w:t>
            </w:r>
            <w:r>
              <w:rPr>
                <w:rFonts w:hint="eastAsia" w:ascii="宋体" w:hAnsi="宋体" w:eastAsia="宋体" w:cs="宋体"/>
              </w:rPr>
              <w:t>章</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一般函数模型的比较静态分析</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熟悉微分法在比较静态分析中的经济学应用：边际、弹性和增长率等</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5</w:t>
            </w:r>
          </w:p>
        </w:tc>
        <w:tc>
          <w:tcPr>
            <w:tcW w:w="731" w:type="dxa"/>
            <w:vAlign w:val="center"/>
          </w:tcPr>
          <w:p>
            <w:pPr>
              <w:rPr>
                <w:rFonts w:hint="eastAsia" w:ascii="宋体" w:hAnsi="宋体" w:eastAsiaTheme="minorEastAsia" w:cstheme="minorBidi"/>
                <w:kern w:val="2"/>
                <w:sz w:val="21"/>
                <w:szCs w:val="24"/>
                <w:lang w:val="en-US" w:eastAsia="zh-CN" w:bidi="ar-SA"/>
              </w:rPr>
            </w:pPr>
            <w:r>
              <w:rPr>
                <w:rFonts w:hint="eastAsia"/>
                <w:szCs w:val="21"/>
              </w:rPr>
              <w:t>3.</w:t>
            </w:r>
            <w:r>
              <w:rPr>
                <w:rFonts w:hint="eastAsia"/>
                <w:szCs w:val="21"/>
                <w:lang w:val="en-US" w:eastAsia="zh-CN"/>
              </w:rPr>
              <w:t>21</w:t>
            </w:r>
            <w:r>
              <w:rPr>
                <w:rFonts w:hint="eastAsia"/>
                <w:szCs w:val="21"/>
              </w:rPr>
              <w:t>-3.</w:t>
            </w:r>
            <w:r>
              <w:rPr>
                <w:rFonts w:hint="eastAsia"/>
                <w:szCs w:val="21"/>
                <w:lang w:val="en-US" w:eastAsia="zh-CN"/>
              </w:rPr>
              <w:t>27</w:t>
            </w:r>
          </w:p>
        </w:tc>
        <w:tc>
          <w:tcPr>
            <w:tcW w:w="1084" w:type="dxa"/>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w:t>
            </w:r>
            <w:r>
              <w:rPr>
                <w:rFonts w:hint="eastAsia" w:ascii="宋体" w:hAnsi="宋体" w:eastAsia="宋体" w:cs="宋体"/>
                <w:lang w:val="en-US" w:eastAsia="zh-CN"/>
              </w:rPr>
              <w:t>九</w:t>
            </w:r>
            <w:r>
              <w:rPr>
                <w:rFonts w:hint="eastAsia" w:ascii="宋体" w:hAnsi="宋体" w:eastAsia="宋体" w:cs="宋体"/>
              </w:rPr>
              <w:t>章</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最优化：一类特殊的均衡分析</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掌握无约束最优化模型的数学解决方法</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6</w:t>
            </w:r>
          </w:p>
        </w:tc>
        <w:tc>
          <w:tcPr>
            <w:tcW w:w="731" w:type="dxa"/>
            <w:vAlign w:val="center"/>
          </w:tcPr>
          <w:p>
            <w:pPr>
              <w:rPr>
                <w:rFonts w:hint="eastAsia" w:ascii="宋体" w:hAnsi="宋体" w:eastAsiaTheme="minorEastAsia" w:cstheme="minorBidi"/>
                <w:kern w:val="2"/>
                <w:sz w:val="21"/>
                <w:szCs w:val="24"/>
                <w:lang w:val="en-US" w:eastAsia="zh-CN" w:bidi="ar-SA"/>
              </w:rPr>
            </w:pPr>
            <w:r>
              <w:rPr>
                <w:rFonts w:hint="eastAsia"/>
                <w:szCs w:val="21"/>
              </w:rPr>
              <w:t>3.</w:t>
            </w:r>
            <w:r>
              <w:rPr>
                <w:rFonts w:hint="eastAsia"/>
                <w:szCs w:val="21"/>
                <w:lang w:val="en-US" w:eastAsia="zh-CN"/>
              </w:rPr>
              <w:t>28</w:t>
            </w:r>
            <w:r>
              <w:rPr>
                <w:rFonts w:hint="eastAsia"/>
                <w:szCs w:val="21"/>
              </w:rPr>
              <w:t>-</w:t>
            </w:r>
            <w:r>
              <w:rPr>
                <w:rFonts w:hint="eastAsia"/>
                <w:szCs w:val="21"/>
                <w:lang w:val="en-US" w:eastAsia="zh-CN"/>
              </w:rPr>
              <w:t>4</w:t>
            </w:r>
            <w:r>
              <w:rPr>
                <w:rFonts w:hint="eastAsia"/>
                <w:szCs w:val="21"/>
              </w:rPr>
              <w:t>.</w:t>
            </w:r>
            <w:r>
              <w:rPr>
                <w:rFonts w:hint="eastAsia"/>
                <w:szCs w:val="21"/>
                <w:lang w:val="en-US" w:eastAsia="zh-CN"/>
              </w:rPr>
              <w:t>3</w:t>
            </w:r>
          </w:p>
        </w:tc>
        <w:tc>
          <w:tcPr>
            <w:tcW w:w="1084" w:type="dxa"/>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w:t>
            </w:r>
            <w:r>
              <w:rPr>
                <w:rFonts w:hint="eastAsia" w:ascii="宋体" w:hAnsi="宋体" w:eastAsia="宋体" w:cs="宋体"/>
                <w:lang w:val="en-US" w:eastAsia="zh-CN"/>
              </w:rPr>
              <w:t>十</w:t>
            </w:r>
            <w:r>
              <w:rPr>
                <w:rFonts w:hint="eastAsia" w:ascii="宋体" w:hAnsi="宋体" w:eastAsia="宋体" w:cs="宋体"/>
              </w:rPr>
              <w:t>章</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指数函数与对数函数</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无约束最优化应用Ⅰ：价格歧视，厂商投入决策等</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7</w:t>
            </w:r>
          </w:p>
        </w:tc>
        <w:tc>
          <w:tcPr>
            <w:tcW w:w="731" w:type="dxa"/>
            <w:vAlign w:val="center"/>
          </w:tcPr>
          <w:p>
            <w:pPr>
              <w:rPr>
                <w:rFonts w:hint="eastAsia" w:ascii="宋体" w:hAnsi="宋体" w:eastAsiaTheme="minorEastAsia" w:cstheme="minorBidi"/>
                <w:kern w:val="2"/>
                <w:sz w:val="21"/>
                <w:szCs w:val="24"/>
                <w:lang w:val="en-US" w:eastAsia="zh-CN" w:bidi="ar-SA"/>
              </w:rPr>
            </w:pPr>
            <w:r>
              <w:rPr>
                <w:rFonts w:hint="eastAsia"/>
                <w:szCs w:val="21"/>
                <w:lang w:val="en-US" w:eastAsia="zh-CN"/>
              </w:rPr>
              <w:t>4</w:t>
            </w:r>
            <w:r>
              <w:rPr>
                <w:rFonts w:hint="eastAsia"/>
                <w:szCs w:val="21"/>
              </w:rPr>
              <w:t>.</w:t>
            </w:r>
            <w:r>
              <w:rPr>
                <w:rFonts w:hint="eastAsia"/>
                <w:szCs w:val="21"/>
                <w:lang w:val="en-US" w:eastAsia="zh-CN"/>
              </w:rPr>
              <w:t>4</w:t>
            </w:r>
            <w:r>
              <w:rPr>
                <w:rFonts w:hint="eastAsia"/>
                <w:szCs w:val="21"/>
              </w:rPr>
              <w:t>-</w:t>
            </w:r>
            <w:r>
              <w:rPr>
                <w:rFonts w:hint="eastAsia"/>
                <w:szCs w:val="21"/>
                <w:lang w:val="en-US" w:eastAsia="zh-CN"/>
              </w:rPr>
              <w:t>4</w:t>
            </w:r>
            <w:r>
              <w:rPr>
                <w:rFonts w:hint="eastAsia"/>
                <w:szCs w:val="21"/>
              </w:rPr>
              <w:t>.</w:t>
            </w:r>
            <w:r>
              <w:rPr>
                <w:rFonts w:hint="eastAsia"/>
                <w:szCs w:val="21"/>
                <w:lang w:val="en-US" w:eastAsia="zh-CN"/>
              </w:rPr>
              <w:t>10</w:t>
            </w:r>
          </w:p>
        </w:tc>
        <w:tc>
          <w:tcPr>
            <w:tcW w:w="1084" w:type="dxa"/>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w:t>
            </w:r>
            <w:r>
              <w:rPr>
                <w:rFonts w:hint="eastAsia" w:ascii="宋体" w:hAnsi="宋体" w:eastAsia="宋体" w:cs="宋体"/>
                <w:lang w:val="en-US" w:eastAsia="zh-CN"/>
              </w:rPr>
              <w:t>十一</w:t>
            </w:r>
            <w:r>
              <w:rPr>
                <w:rFonts w:hint="eastAsia" w:ascii="宋体" w:hAnsi="宋体" w:eastAsia="宋体" w:cs="宋体"/>
              </w:rPr>
              <w:t>章</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多于一个选择变量的情况</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无约束最优化应用Ⅱ：生产函数和技术进步等</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8</w:t>
            </w:r>
          </w:p>
        </w:tc>
        <w:tc>
          <w:tcPr>
            <w:tcW w:w="731" w:type="dxa"/>
            <w:vAlign w:val="center"/>
          </w:tcPr>
          <w:p>
            <w:pPr>
              <w:rPr>
                <w:rFonts w:hint="eastAsia" w:ascii="宋体" w:hAnsi="宋体" w:eastAsiaTheme="minorEastAsia" w:cstheme="minorBidi"/>
                <w:kern w:val="2"/>
                <w:sz w:val="21"/>
                <w:szCs w:val="24"/>
                <w:lang w:val="en-US" w:eastAsia="zh-CN" w:bidi="ar-SA"/>
              </w:rPr>
            </w:pPr>
            <w:r>
              <w:rPr>
                <w:rFonts w:hint="eastAsia"/>
                <w:szCs w:val="21"/>
                <w:lang w:val="en-US" w:eastAsia="zh-CN"/>
              </w:rPr>
              <w:t>4</w:t>
            </w:r>
            <w:r>
              <w:rPr>
                <w:rFonts w:hint="eastAsia"/>
                <w:szCs w:val="21"/>
              </w:rPr>
              <w:t>.</w:t>
            </w:r>
            <w:r>
              <w:rPr>
                <w:rFonts w:hint="eastAsia"/>
                <w:szCs w:val="21"/>
                <w:lang w:val="en-US" w:eastAsia="zh-CN"/>
              </w:rPr>
              <w:t>11</w:t>
            </w:r>
            <w:r>
              <w:rPr>
                <w:rFonts w:hint="eastAsia"/>
                <w:szCs w:val="21"/>
              </w:rPr>
              <w:t>-4.</w:t>
            </w:r>
            <w:r>
              <w:rPr>
                <w:rFonts w:hint="eastAsia"/>
                <w:szCs w:val="21"/>
                <w:lang w:val="en-US" w:eastAsia="zh-CN"/>
              </w:rPr>
              <w:t>17</w:t>
            </w:r>
          </w:p>
        </w:tc>
        <w:tc>
          <w:tcPr>
            <w:tcW w:w="1084" w:type="dxa"/>
            <w:vAlign w:val="center"/>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第十二章</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具有</w:t>
            </w:r>
            <w:r>
              <w:rPr>
                <w:rFonts w:hint="eastAsia" w:ascii="宋体" w:hAnsi="宋体" w:eastAsia="宋体" w:cs="宋体"/>
              </w:rPr>
              <w:t>约束</w:t>
            </w:r>
            <w:r>
              <w:rPr>
                <w:rFonts w:hint="eastAsia" w:ascii="宋体" w:hAnsi="宋体" w:eastAsia="宋体" w:cs="宋体"/>
                <w:lang w:val="en-US" w:eastAsia="zh-CN"/>
              </w:rPr>
              <w:t>方程</w:t>
            </w:r>
            <w:r>
              <w:rPr>
                <w:rFonts w:hint="eastAsia" w:ascii="宋体" w:hAnsi="宋体" w:eastAsia="宋体" w:cs="宋体"/>
              </w:rPr>
              <w:t>的最优化问题</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rPr>
              <w:t>掌握带约束最优化模型的数学解决方法</w:t>
            </w:r>
            <w:r>
              <w:rPr>
                <w:rFonts w:hint="eastAsia" w:ascii="宋体" w:hAnsi="宋体" w:eastAsia="宋体" w:cs="宋体"/>
                <w:lang w:val="en-US" w:eastAsia="zh-CN"/>
              </w:rPr>
              <w:t>及应用</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9</w:t>
            </w:r>
          </w:p>
        </w:tc>
        <w:tc>
          <w:tcPr>
            <w:tcW w:w="731" w:type="dxa"/>
            <w:vAlign w:val="center"/>
          </w:tcPr>
          <w:p>
            <w:pPr>
              <w:rPr>
                <w:rFonts w:hint="eastAsia" w:ascii="宋体" w:hAnsi="宋体" w:eastAsiaTheme="minorEastAsia" w:cstheme="minorBidi"/>
                <w:kern w:val="2"/>
                <w:sz w:val="21"/>
                <w:szCs w:val="24"/>
                <w:lang w:val="en-US" w:eastAsia="zh-CN" w:bidi="ar-SA"/>
              </w:rPr>
            </w:pPr>
            <w:r>
              <w:rPr>
                <w:rFonts w:hint="eastAsia"/>
                <w:szCs w:val="21"/>
              </w:rPr>
              <w:t>4.</w:t>
            </w:r>
            <w:r>
              <w:rPr>
                <w:rFonts w:hint="eastAsia"/>
                <w:szCs w:val="21"/>
                <w:lang w:val="en-US" w:eastAsia="zh-CN"/>
              </w:rPr>
              <w:t>18</w:t>
            </w:r>
            <w:r>
              <w:rPr>
                <w:rFonts w:hint="eastAsia"/>
                <w:szCs w:val="21"/>
              </w:rPr>
              <w:t>-4.</w:t>
            </w:r>
            <w:r>
              <w:rPr>
                <w:rFonts w:hint="eastAsia"/>
                <w:szCs w:val="21"/>
                <w:lang w:val="en-US" w:eastAsia="zh-CN"/>
              </w:rPr>
              <w:t>24</w:t>
            </w:r>
          </w:p>
        </w:tc>
        <w:tc>
          <w:tcPr>
            <w:tcW w:w="1084" w:type="dxa"/>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第十</w:t>
            </w:r>
            <w:r>
              <w:rPr>
                <w:rFonts w:hint="eastAsia" w:ascii="宋体" w:hAnsi="宋体" w:eastAsia="宋体" w:cs="宋体"/>
                <w:lang w:val="en-US" w:eastAsia="zh-CN"/>
              </w:rPr>
              <w:t>三</w:t>
            </w:r>
            <w:r>
              <w:rPr>
                <w:rFonts w:hint="eastAsia" w:ascii="宋体" w:hAnsi="宋体" w:eastAsia="宋体" w:cs="宋体"/>
              </w:rPr>
              <w:t>章</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最优化问题的其他主题（非线性规划）</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非线性规划、库恩-塔克条件及其经济学应用</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10</w:t>
            </w:r>
          </w:p>
        </w:tc>
        <w:tc>
          <w:tcPr>
            <w:tcW w:w="731" w:type="dxa"/>
            <w:vAlign w:val="center"/>
          </w:tcPr>
          <w:p>
            <w:pPr>
              <w:rPr>
                <w:rFonts w:hint="eastAsia" w:ascii="宋体" w:hAnsi="宋体" w:eastAsiaTheme="minorEastAsia" w:cstheme="minorBidi"/>
                <w:kern w:val="2"/>
                <w:sz w:val="21"/>
                <w:szCs w:val="24"/>
                <w:lang w:val="en-US" w:eastAsia="zh-CN" w:bidi="ar-SA"/>
              </w:rPr>
            </w:pPr>
            <w:r>
              <w:rPr>
                <w:rFonts w:hint="eastAsia"/>
                <w:szCs w:val="21"/>
              </w:rPr>
              <w:t>4.</w:t>
            </w:r>
            <w:r>
              <w:rPr>
                <w:rFonts w:hint="eastAsia"/>
                <w:szCs w:val="21"/>
                <w:lang w:val="en-US" w:eastAsia="zh-CN"/>
              </w:rPr>
              <w:t>25</w:t>
            </w:r>
            <w:r>
              <w:rPr>
                <w:rFonts w:hint="eastAsia"/>
                <w:szCs w:val="21"/>
              </w:rPr>
              <w:t>-</w:t>
            </w:r>
            <w:r>
              <w:rPr>
                <w:rFonts w:hint="eastAsia"/>
                <w:szCs w:val="21"/>
                <w:lang w:val="en-US" w:eastAsia="zh-CN"/>
              </w:rPr>
              <w:t>5</w:t>
            </w:r>
            <w:r>
              <w:rPr>
                <w:rFonts w:hint="eastAsia"/>
                <w:szCs w:val="21"/>
              </w:rPr>
              <w:t>.</w:t>
            </w:r>
            <w:r>
              <w:rPr>
                <w:rFonts w:hint="eastAsia"/>
                <w:szCs w:val="21"/>
                <w:lang w:val="en-US" w:eastAsia="zh-CN"/>
              </w:rPr>
              <w:t>1</w:t>
            </w:r>
          </w:p>
        </w:tc>
        <w:tc>
          <w:tcPr>
            <w:tcW w:w="1084" w:type="dxa"/>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 xml:space="preserve">第十四章 </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积分学及其在动态分析中的应用</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积分学的经济学应用：投资与资本形成、多马增长模型等</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11</w:t>
            </w:r>
          </w:p>
        </w:tc>
        <w:tc>
          <w:tcPr>
            <w:tcW w:w="731" w:type="dxa"/>
            <w:vAlign w:val="center"/>
          </w:tcPr>
          <w:p>
            <w:pPr>
              <w:rPr>
                <w:rFonts w:hint="eastAsia" w:ascii="宋体" w:hAnsi="宋体" w:eastAsiaTheme="minorEastAsia" w:cstheme="minorBidi"/>
                <w:kern w:val="2"/>
                <w:sz w:val="21"/>
                <w:szCs w:val="24"/>
                <w:lang w:val="en-US" w:eastAsia="zh-CN" w:bidi="ar-SA"/>
              </w:rPr>
            </w:pPr>
            <w:r>
              <w:rPr>
                <w:rFonts w:hint="eastAsia"/>
                <w:szCs w:val="21"/>
                <w:lang w:val="en-US" w:eastAsia="zh-CN"/>
              </w:rPr>
              <w:t>5</w:t>
            </w:r>
            <w:r>
              <w:rPr>
                <w:rFonts w:hint="eastAsia"/>
                <w:szCs w:val="21"/>
              </w:rPr>
              <w:t>.</w:t>
            </w:r>
            <w:r>
              <w:rPr>
                <w:rFonts w:hint="eastAsia"/>
                <w:szCs w:val="21"/>
                <w:lang w:val="en-US" w:eastAsia="zh-CN"/>
              </w:rPr>
              <w:t>2</w:t>
            </w:r>
            <w:r>
              <w:rPr>
                <w:rFonts w:hint="eastAsia"/>
                <w:szCs w:val="21"/>
              </w:rPr>
              <w:t>-</w:t>
            </w:r>
            <w:r>
              <w:rPr>
                <w:rFonts w:hint="eastAsia"/>
                <w:szCs w:val="21"/>
                <w:lang w:val="en-US" w:eastAsia="zh-CN"/>
              </w:rPr>
              <w:t>5</w:t>
            </w:r>
            <w:r>
              <w:rPr>
                <w:rFonts w:hint="eastAsia"/>
                <w:szCs w:val="21"/>
              </w:rPr>
              <w:t>.</w:t>
            </w:r>
            <w:r>
              <w:rPr>
                <w:rFonts w:hint="eastAsia"/>
                <w:szCs w:val="21"/>
                <w:lang w:val="en-US" w:eastAsia="zh-CN"/>
              </w:rPr>
              <w:t>8</w:t>
            </w:r>
          </w:p>
        </w:tc>
        <w:tc>
          <w:tcPr>
            <w:tcW w:w="1084" w:type="dxa"/>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 xml:space="preserve">第十五章 </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连续时间：一阶</w:t>
            </w:r>
            <w:r>
              <w:rPr>
                <w:rFonts w:hint="eastAsia" w:ascii="宋体" w:hAnsi="宋体" w:eastAsia="宋体" w:cs="宋体"/>
              </w:rPr>
              <w:t>微分方程</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掌握一阶和高阶常微分方程的数学求解</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12</w:t>
            </w:r>
          </w:p>
        </w:tc>
        <w:tc>
          <w:tcPr>
            <w:tcW w:w="731" w:type="dxa"/>
            <w:vAlign w:val="center"/>
          </w:tcPr>
          <w:p>
            <w:pPr>
              <w:rPr>
                <w:rFonts w:hint="eastAsia" w:ascii="宋体" w:hAnsi="宋体" w:eastAsiaTheme="minorEastAsia" w:cstheme="minorBidi"/>
                <w:kern w:val="2"/>
                <w:sz w:val="21"/>
                <w:szCs w:val="24"/>
                <w:lang w:val="en-US" w:eastAsia="zh-CN" w:bidi="ar-SA"/>
              </w:rPr>
            </w:pPr>
            <w:r>
              <w:rPr>
                <w:rFonts w:hint="eastAsia"/>
                <w:szCs w:val="21"/>
                <w:lang w:val="en-US" w:eastAsia="zh-CN"/>
              </w:rPr>
              <w:t>5</w:t>
            </w:r>
            <w:r>
              <w:rPr>
                <w:rFonts w:hint="eastAsia"/>
                <w:szCs w:val="21"/>
              </w:rPr>
              <w:t>.</w:t>
            </w:r>
            <w:r>
              <w:rPr>
                <w:rFonts w:hint="eastAsia"/>
                <w:szCs w:val="21"/>
                <w:lang w:val="en-US" w:eastAsia="zh-CN"/>
              </w:rPr>
              <w:t>9</w:t>
            </w:r>
            <w:r>
              <w:rPr>
                <w:rFonts w:hint="eastAsia"/>
                <w:szCs w:val="21"/>
              </w:rPr>
              <w:t>-5.</w:t>
            </w:r>
            <w:r>
              <w:rPr>
                <w:rFonts w:hint="eastAsia"/>
                <w:szCs w:val="21"/>
                <w:lang w:val="en-US" w:eastAsia="zh-CN"/>
              </w:rPr>
              <w:t>15</w:t>
            </w:r>
          </w:p>
        </w:tc>
        <w:tc>
          <w:tcPr>
            <w:tcW w:w="1084" w:type="dxa"/>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第十六章</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高阶</w:t>
            </w:r>
            <w:r>
              <w:rPr>
                <w:rFonts w:hint="eastAsia" w:ascii="宋体" w:hAnsi="宋体" w:eastAsia="宋体" w:cs="宋体"/>
              </w:rPr>
              <w:t>微分方程</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一阶常微分方程应用：索洛增长模型</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13</w:t>
            </w:r>
          </w:p>
        </w:tc>
        <w:tc>
          <w:tcPr>
            <w:tcW w:w="731" w:type="dxa"/>
            <w:vAlign w:val="center"/>
          </w:tcPr>
          <w:p>
            <w:pPr>
              <w:rPr>
                <w:rFonts w:hint="eastAsia" w:ascii="宋体" w:hAnsi="宋体" w:eastAsiaTheme="minorEastAsia" w:cstheme="minorBidi"/>
                <w:kern w:val="2"/>
                <w:sz w:val="21"/>
                <w:szCs w:val="24"/>
                <w:lang w:val="en-US" w:eastAsia="zh-CN" w:bidi="ar-SA"/>
              </w:rPr>
            </w:pPr>
            <w:r>
              <w:rPr>
                <w:rFonts w:hint="eastAsia"/>
                <w:szCs w:val="21"/>
              </w:rPr>
              <w:t>5.</w:t>
            </w:r>
            <w:r>
              <w:rPr>
                <w:rFonts w:hint="eastAsia"/>
                <w:szCs w:val="21"/>
                <w:lang w:val="en-US" w:eastAsia="zh-CN"/>
              </w:rPr>
              <w:t>16</w:t>
            </w:r>
            <w:r>
              <w:rPr>
                <w:rFonts w:hint="eastAsia"/>
                <w:szCs w:val="21"/>
              </w:rPr>
              <w:t>-5.</w:t>
            </w:r>
            <w:r>
              <w:rPr>
                <w:rFonts w:hint="eastAsia"/>
                <w:szCs w:val="21"/>
                <w:lang w:val="en-US" w:eastAsia="zh-CN"/>
              </w:rPr>
              <w:t>22</w:t>
            </w:r>
          </w:p>
        </w:tc>
        <w:tc>
          <w:tcPr>
            <w:tcW w:w="1084" w:type="dxa"/>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第十</w:t>
            </w:r>
            <w:r>
              <w:rPr>
                <w:rFonts w:hint="eastAsia" w:ascii="宋体" w:hAnsi="宋体" w:eastAsia="宋体" w:cs="宋体"/>
                <w:lang w:val="en-US" w:eastAsia="zh-CN"/>
              </w:rPr>
              <w:t>七</w:t>
            </w:r>
            <w:r>
              <w:rPr>
                <w:rFonts w:hint="eastAsia" w:ascii="宋体" w:hAnsi="宋体" w:eastAsia="宋体" w:cs="宋体"/>
              </w:rPr>
              <w:t>章</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离散时间：一阶差</w:t>
            </w:r>
            <w:r>
              <w:rPr>
                <w:rFonts w:hint="eastAsia" w:ascii="宋体" w:hAnsi="宋体" w:eastAsia="宋体" w:cs="宋体"/>
              </w:rPr>
              <w:t>分方程</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高阶常微分方程应用：通货膨胀与失业的相互作用</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14</w:t>
            </w:r>
          </w:p>
        </w:tc>
        <w:tc>
          <w:tcPr>
            <w:tcW w:w="731" w:type="dxa"/>
            <w:vAlign w:val="center"/>
          </w:tcPr>
          <w:p>
            <w:pPr>
              <w:rPr>
                <w:rFonts w:hint="default" w:ascii="宋体" w:hAnsi="宋体" w:eastAsiaTheme="minorEastAsia" w:cstheme="minorBidi"/>
                <w:kern w:val="2"/>
                <w:sz w:val="21"/>
                <w:szCs w:val="24"/>
                <w:lang w:val="en-US" w:eastAsia="zh-CN" w:bidi="ar-SA"/>
              </w:rPr>
            </w:pPr>
            <w:r>
              <w:rPr>
                <w:rFonts w:hint="eastAsia"/>
                <w:szCs w:val="21"/>
              </w:rPr>
              <w:t>5.</w:t>
            </w:r>
            <w:r>
              <w:rPr>
                <w:rFonts w:hint="eastAsia"/>
                <w:szCs w:val="21"/>
                <w:lang w:val="en-US" w:eastAsia="zh-CN"/>
              </w:rPr>
              <w:t>23-</w:t>
            </w:r>
            <w:r>
              <w:rPr>
                <w:rFonts w:hint="eastAsia"/>
                <w:szCs w:val="21"/>
              </w:rPr>
              <w:t>5.</w:t>
            </w:r>
            <w:r>
              <w:rPr>
                <w:rFonts w:hint="eastAsia"/>
                <w:szCs w:val="21"/>
                <w:lang w:val="en-US" w:eastAsia="zh-CN"/>
              </w:rPr>
              <w:t>29</w:t>
            </w:r>
          </w:p>
        </w:tc>
        <w:tc>
          <w:tcPr>
            <w:tcW w:w="1084" w:type="dxa"/>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第十</w:t>
            </w:r>
            <w:r>
              <w:rPr>
                <w:rFonts w:hint="eastAsia" w:ascii="宋体" w:hAnsi="宋体" w:eastAsia="宋体" w:cs="宋体"/>
                <w:lang w:val="en-US" w:eastAsia="zh-CN"/>
              </w:rPr>
              <w:t>八</w:t>
            </w:r>
            <w:r>
              <w:rPr>
                <w:rFonts w:hint="eastAsia" w:ascii="宋体" w:hAnsi="宋体" w:eastAsia="宋体" w:cs="宋体"/>
              </w:rPr>
              <w:t>章</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高阶</w:t>
            </w:r>
            <w:r>
              <w:rPr>
                <w:rFonts w:hint="eastAsia" w:ascii="宋体" w:hAnsi="宋体" w:eastAsia="宋体" w:cs="宋体"/>
              </w:rPr>
              <w:t>差分方程</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掌握差分方程的数学求解</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15</w:t>
            </w:r>
          </w:p>
        </w:tc>
        <w:tc>
          <w:tcPr>
            <w:tcW w:w="731" w:type="dxa"/>
            <w:vAlign w:val="center"/>
          </w:tcPr>
          <w:p>
            <w:pPr>
              <w:rPr>
                <w:rFonts w:hint="eastAsia" w:ascii="宋体" w:hAnsi="宋体" w:eastAsiaTheme="minorEastAsia" w:cstheme="minorBidi"/>
                <w:kern w:val="2"/>
                <w:sz w:val="21"/>
                <w:szCs w:val="24"/>
                <w:lang w:val="en-US" w:eastAsia="zh-CN" w:bidi="ar-SA"/>
              </w:rPr>
            </w:pPr>
            <w:r>
              <w:rPr>
                <w:rFonts w:hint="eastAsia"/>
                <w:szCs w:val="21"/>
                <w:lang w:val="en-US" w:eastAsia="zh-CN"/>
              </w:rPr>
              <w:t>5</w:t>
            </w:r>
            <w:r>
              <w:rPr>
                <w:rFonts w:hint="eastAsia"/>
                <w:szCs w:val="21"/>
              </w:rPr>
              <w:t>.</w:t>
            </w:r>
            <w:r>
              <w:rPr>
                <w:rFonts w:hint="eastAsia"/>
                <w:szCs w:val="21"/>
                <w:lang w:val="en-US" w:eastAsia="zh-CN"/>
              </w:rPr>
              <w:t>30</w:t>
            </w:r>
            <w:r>
              <w:rPr>
                <w:rFonts w:hint="eastAsia"/>
                <w:szCs w:val="21"/>
              </w:rPr>
              <w:t>-</w:t>
            </w:r>
            <w:r>
              <w:rPr>
                <w:rFonts w:hint="eastAsia"/>
                <w:szCs w:val="21"/>
                <w:lang w:val="en-US" w:eastAsia="zh-CN"/>
              </w:rPr>
              <w:t>6</w:t>
            </w:r>
            <w:r>
              <w:rPr>
                <w:rFonts w:hint="eastAsia"/>
                <w:szCs w:val="21"/>
              </w:rPr>
              <w:t>.</w:t>
            </w:r>
            <w:r>
              <w:rPr>
                <w:rFonts w:hint="eastAsia"/>
                <w:szCs w:val="21"/>
                <w:lang w:val="en-US" w:eastAsia="zh-CN"/>
              </w:rPr>
              <w:t>5</w:t>
            </w:r>
          </w:p>
        </w:tc>
        <w:tc>
          <w:tcPr>
            <w:tcW w:w="1084" w:type="dxa"/>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第十</w:t>
            </w:r>
            <w:r>
              <w:rPr>
                <w:rFonts w:hint="eastAsia" w:ascii="宋体" w:hAnsi="宋体" w:eastAsia="宋体" w:cs="宋体"/>
                <w:lang w:val="en-US" w:eastAsia="zh-CN"/>
              </w:rPr>
              <w:t>九</w:t>
            </w:r>
            <w:r>
              <w:rPr>
                <w:rFonts w:hint="eastAsia" w:ascii="宋体" w:hAnsi="宋体" w:eastAsia="宋体" w:cs="宋体"/>
              </w:rPr>
              <w:t>章</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联立微分方程和差分</w:t>
            </w:r>
            <w:r>
              <w:rPr>
                <w:rFonts w:hint="eastAsia" w:ascii="宋体" w:hAnsi="宋体" w:eastAsia="宋体" w:cs="宋体"/>
              </w:rPr>
              <w:t>方程</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差分方程应用：经济学预期及动态古诺均衡模型等</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16</w:t>
            </w:r>
          </w:p>
        </w:tc>
        <w:tc>
          <w:tcPr>
            <w:tcW w:w="731" w:type="dxa"/>
            <w:vAlign w:val="center"/>
          </w:tcPr>
          <w:p>
            <w:pPr>
              <w:rPr>
                <w:rFonts w:hint="eastAsia" w:ascii="宋体" w:hAnsi="宋体" w:eastAsiaTheme="minorEastAsia" w:cstheme="minorBidi"/>
                <w:kern w:val="2"/>
                <w:sz w:val="21"/>
                <w:szCs w:val="24"/>
                <w:lang w:val="en-US" w:eastAsia="zh-CN" w:bidi="ar-SA"/>
              </w:rPr>
            </w:pPr>
            <w:r>
              <w:rPr>
                <w:rFonts w:hint="eastAsia"/>
                <w:szCs w:val="21"/>
                <w:lang w:val="en-US" w:eastAsia="zh-CN"/>
              </w:rPr>
              <w:t>6</w:t>
            </w:r>
            <w:r>
              <w:rPr>
                <w:rFonts w:hint="eastAsia"/>
                <w:szCs w:val="21"/>
              </w:rPr>
              <w:t>.</w:t>
            </w:r>
            <w:r>
              <w:rPr>
                <w:rFonts w:hint="eastAsia"/>
                <w:szCs w:val="21"/>
                <w:lang w:val="en-US" w:eastAsia="zh-CN"/>
              </w:rPr>
              <w:t>6-6</w:t>
            </w:r>
            <w:r>
              <w:rPr>
                <w:rFonts w:hint="eastAsia"/>
                <w:szCs w:val="21"/>
              </w:rPr>
              <w:t>.</w:t>
            </w:r>
            <w:r>
              <w:rPr>
                <w:rFonts w:hint="eastAsia"/>
                <w:szCs w:val="21"/>
                <w:lang w:val="en-US" w:eastAsia="zh-CN"/>
              </w:rPr>
              <w:t>12</w:t>
            </w:r>
          </w:p>
        </w:tc>
        <w:tc>
          <w:tcPr>
            <w:tcW w:w="1084" w:type="dxa"/>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rPr>
              <w:t>第</w:t>
            </w:r>
            <w:r>
              <w:rPr>
                <w:rFonts w:hint="eastAsia" w:ascii="宋体" w:hAnsi="宋体" w:eastAsia="宋体" w:cs="宋体"/>
                <w:lang w:val="en-US" w:eastAsia="zh-CN"/>
              </w:rPr>
              <w:t>二十</w:t>
            </w:r>
            <w:r>
              <w:rPr>
                <w:rFonts w:hint="eastAsia" w:ascii="宋体" w:hAnsi="宋体" w:eastAsia="宋体" w:cs="宋体"/>
              </w:rPr>
              <w:t>章</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最优控制理论</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动态优化最优控制理论方法介绍</w:t>
            </w:r>
          </w:p>
        </w:tc>
        <w:tc>
          <w:tcPr>
            <w:tcW w:w="64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rPr>
              <w:t>17</w:t>
            </w:r>
          </w:p>
        </w:tc>
        <w:tc>
          <w:tcPr>
            <w:tcW w:w="731" w:type="dxa"/>
            <w:vAlign w:val="center"/>
          </w:tcPr>
          <w:p>
            <w:pPr>
              <w:rPr>
                <w:rFonts w:hint="default" w:ascii="宋体" w:hAnsi="宋体" w:eastAsiaTheme="minorEastAsia" w:cstheme="minorBidi"/>
                <w:kern w:val="2"/>
                <w:sz w:val="21"/>
                <w:szCs w:val="24"/>
                <w:lang w:val="en-US" w:eastAsia="zh-CN" w:bidi="ar-SA"/>
              </w:rPr>
            </w:pPr>
            <w:r>
              <w:rPr>
                <w:rFonts w:hint="eastAsia"/>
                <w:szCs w:val="21"/>
                <w:lang w:val="en-US" w:eastAsia="zh-CN"/>
              </w:rPr>
              <w:t>6</w:t>
            </w:r>
            <w:r>
              <w:rPr>
                <w:rFonts w:hint="eastAsia"/>
                <w:szCs w:val="21"/>
              </w:rPr>
              <w:t>.</w:t>
            </w:r>
            <w:r>
              <w:rPr>
                <w:rFonts w:hint="eastAsia"/>
                <w:szCs w:val="21"/>
                <w:lang w:val="en-US" w:eastAsia="zh-CN"/>
              </w:rPr>
              <w:t>13</w:t>
            </w:r>
            <w:r>
              <w:rPr>
                <w:rFonts w:hint="eastAsia"/>
                <w:szCs w:val="21"/>
              </w:rPr>
              <w:t>-6.</w:t>
            </w:r>
            <w:r>
              <w:rPr>
                <w:rFonts w:hint="eastAsia"/>
                <w:szCs w:val="21"/>
                <w:lang w:val="en-US" w:eastAsia="zh-CN"/>
              </w:rPr>
              <w:t>19</w:t>
            </w:r>
          </w:p>
        </w:tc>
        <w:tc>
          <w:tcPr>
            <w:tcW w:w="1084" w:type="dxa"/>
            <w:vAlign w:val="top"/>
          </w:tcPr>
          <w:p>
            <w:pPr>
              <w:widowControl/>
              <w:spacing w:before="156" w:beforeLines="50" w:after="156" w:afterLines="50"/>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补充</w:t>
            </w:r>
          </w:p>
        </w:tc>
        <w:tc>
          <w:tcPr>
            <w:tcW w:w="1947"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变分法和动态规划理论</w:t>
            </w:r>
          </w:p>
        </w:tc>
        <w:tc>
          <w:tcPr>
            <w:tcW w:w="853"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rPr>
              <w:t>3</w:t>
            </w:r>
          </w:p>
        </w:tc>
        <w:tc>
          <w:tcPr>
            <w:tcW w:w="2516"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动态优化变分法和动态规划理论方法介绍</w:t>
            </w:r>
          </w:p>
        </w:tc>
        <w:tc>
          <w:tcPr>
            <w:tcW w:w="64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rPr>
        <w:t>教材：</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rPr>
        <w:t>《数理经济学的基本方法》（第四版），(美)蒋中一（Alpha C.Chiang) ,(加)凯尔文·温赖特（Kevin Wainwright) ，北京大学出版社，2006年</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rPr>
        <w:t>参考书目</w:t>
      </w:r>
      <w:r>
        <w:rPr>
          <w:rFonts w:hint="eastAsia" w:ascii="宋体" w:hAnsi="宋体" w:eastAsia="宋体"/>
          <w:lang w:eastAsia="zh-CN"/>
        </w:rPr>
        <w:t>：</w:t>
      </w:r>
      <w:r>
        <w:rPr>
          <w:rFonts w:hint="eastAsia" w:ascii="宋体" w:hAnsi="宋体" w:eastAsia="宋体"/>
          <w:lang w:val="en-US" w:eastAsia="zh-CN"/>
        </w:rPr>
        <w:t xml:space="preserve">   </w:t>
      </w:r>
    </w:p>
    <w:p>
      <w:pPr>
        <w:widowControl/>
        <w:numPr>
          <w:ilvl w:val="0"/>
          <w:numId w:val="9"/>
        </w:numPr>
        <w:spacing w:before="156" w:beforeLines="50" w:after="156" w:afterLines="50"/>
        <w:ind w:left="0" w:leftChars="0" w:firstLine="420" w:firstLineChars="200"/>
        <w:jc w:val="left"/>
        <w:rPr>
          <w:rFonts w:hint="eastAsia" w:ascii="宋体" w:hAnsi="宋体" w:eastAsia="宋体"/>
          <w:lang w:val="en-US" w:eastAsia="zh-CN"/>
        </w:rPr>
      </w:pPr>
      <w:r>
        <w:rPr>
          <w:rFonts w:hint="eastAsia" w:ascii="宋体" w:hAnsi="宋体" w:eastAsia="宋体"/>
          <w:lang w:val="en-US" w:eastAsia="zh-CN"/>
        </w:rPr>
        <w:t>蒋中一（Alpha C.Chiang）著，《动态最优化基础》，中国人民大学出版社，2015年</w:t>
      </w:r>
    </w:p>
    <w:p>
      <w:pPr>
        <w:widowControl/>
        <w:numPr>
          <w:ilvl w:val="0"/>
          <w:numId w:val="9"/>
        </w:numPr>
        <w:spacing w:before="156" w:beforeLines="50" w:after="156" w:afterLines="50"/>
        <w:ind w:left="0" w:leftChars="0" w:firstLine="420" w:firstLineChars="200"/>
        <w:jc w:val="left"/>
        <w:rPr>
          <w:rFonts w:hint="eastAsia" w:ascii="宋体" w:hAnsi="宋体" w:eastAsia="宋体"/>
          <w:lang w:val="en-US" w:eastAsia="zh-CN"/>
        </w:rPr>
      </w:pPr>
      <w:r>
        <w:rPr>
          <w:rFonts w:hint="eastAsia" w:ascii="宋体" w:hAnsi="宋体" w:eastAsia="宋体"/>
          <w:lang w:val="en-US" w:eastAsia="zh-CN"/>
        </w:rPr>
        <w:t>杨小凯著，《数理经济学基础》，国防工业出版社，1985年</w:t>
      </w:r>
    </w:p>
    <w:p>
      <w:pPr>
        <w:widowControl/>
        <w:numPr>
          <w:ilvl w:val="0"/>
          <w:numId w:val="9"/>
        </w:numPr>
        <w:spacing w:before="156" w:beforeLines="50" w:after="156" w:afterLines="50"/>
        <w:ind w:left="0" w:leftChars="0" w:firstLine="420" w:firstLineChars="200"/>
        <w:jc w:val="left"/>
        <w:rPr>
          <w:rFonts w:hint="eastAsia" w:ascii="宋体" w:hAnsi="宋体" w:eastAsia="宋体"/>
          <w:lang w:val="en-US" w:eastAsia="zh-CN"/>
        </w:rPr>
      </w:pPr>
      <w:r>
        <w:rPr>
          <w:rFonts w:hint="eastAsia" w:ascii="宋体" w:hAnsi="宋体" w:eastAsia="宋体"/>
          <w:lang w:val="en-US" w:eastAsia="zh-CN"/>
        </w:rPr>
        <w:t>迪克西特（Avinash K. Dixit）著，《经济理论中的最优化方法》，格致出版社，2013年</w:t>
      </w:r>
    </w:p>
    <w:p>
      <w:pPr>
        <w:widowControl/>
        <w:numPr>
          <w:ilvl w:val="0"/>
          <w:numId w:val="9"/>
        </w:numPr>
        <w:spacing w:before="156" w:beforeLines="50" w:after="156" w:afterLines="50"/>
        <w:ind w:left="0" w:leftChars="0" w:firstLine="420" w:firstLineChars="200"/>
        <w:jc w:val="left"/>
        <w:rPr>
          <w:rFonts w:hint="eastAsia" w:ascii="宋体" w:hAnsi="宋体" w:eastAsia="宋体"/>
          <w:lang w:val="en-US" w:eastAsia="zh-CN"/>
        </w:rPr>
      </w:pPr>
      <w:r>
        <w:rPr>
          <w:rFonts w:hint="eastAsia" w:ascii="宋体" w:hAnsi="宋体" w:eastAsia="宋体"/>
          <w:lang w:val="en-US" w:eastAsia="zh-CN"/>
        </w:rPr>
        <w:t>高山晟（Akira Takayama）著，《数理经济学》，中国人民大学出版社，2009年</w:t>
      </w:r>
    </w:p>
    <w:p>
      <w:pPr>
        <w:widowControl/>
        <w:numPr>
          <w:ilvl w:val="0"/>
          <w:numId w:val="9"/>
        </w:numPr>
        <w:spacing w:before="156" w:beforeLines="50" w:after="156" w:afterLines="50"/>
        <w:ind w:left="0" w:leftChars="0" w:firstLine="420" w:firstLineChars="200"/>
        <w:jc w:val="left"/>
        <w:rPr>
          <w:rFonts w:hint="eastAsia" w:ascii="宋体" w:hAnsi="宋体" w:eastAsia="宋体"/>
          <w:lang w:val="en-US" w:eastAsia="zh-CN"/>
        </w:rPr>
      </w:pPr>
      <w:r>
        <w:rPr>
          <w:rFonts w:hint="eastAsia" w:ascii="宋体" w:hAnsi="宋体" w:eastAsia="宋体"/>
          <w:lang w:val="en-US" w:eastAsia="zh-CN"/>
        </w:rPr>
        <w:t>龚六堂，苗建军著，《动态经济学方法》（第三版），北京大学出版社，2014年</w:t>
      </w:r>
    </w:p>
    <w:p>
      <w:pPr>
        <w:widowControl/>
        <w:numPr>
          <w:ilvl w:val="0"/>
          <w:numId w:val="9"/>
        </w:numPr>
        <w:spacing w:before="156" w:beforeLines="50" w:after="156" w:afterLines="50"/>
        <w:ind w:left="0" w:leftChars="0" w:firstLine="420" w:firstLineChars="200"/>
        <w:jc w:val="left"/>
        <w:rPr>
          <w:rFonts w:hint="eastAsia" w:ascii="宋体" w:hAnsi="宋体" w:eastAsia="宋体"/>
        </w:rPr>
      </w:pPr>
      <w:r>
        <w:rPr>
          <w:rFonts w:hint="eastAsia" w:ascii="宋体" w:hAnsi="宋体" w:eastAsia="宋体"/>
        </w:rPr>
        <w:t>(美)南希·L.斯托基(Nancy L.Stokey),(美)小罗伯特·E.卢卡斯(Robert E.Lucas Jr.) 著，《经济动态的递归方法》，中国人民大学出版社，2019年。</w:t>
      </w:r>
    </w:p>
    <w:p>
      <w:pPr>
        <w:widowControl/>
        <w:numPr>
          <w:ilvl w:val="0"/>
          <w:numId w:val="9"/>
        </w:numPr>
        <w:spacing w:before="156" w:beforeLines="50" w:after="156" w:afterLines="50"/>
        <w:ind w:left="0" w:leftChars="0" w:firstLine="420" w:firstLineChars="200"/>
        <w:jc w:val="left"/>
        <w:rPr>
          <w:rFonts w:hint="eastAsia" w:ascii="宋体" w:hAnsi="宋体" w:eastAsia="宋体"/>
        </w:rPr>
      </w:pPr>
      <w:r>
        <w:rPr>
          <w:rFonts w:hint="eastAsia" w:ascii="宋体" w:hAnsi="宋体" w:eastAsia="宋体"/>
        </w:rPr>
        <w:t>Carl P. Simon &amp; Lawrence Blume，《MATHEMATICS FOR ECONOMISTS》，W.W. Norton，1994 (S&amp;B).</w:t>
      </w:r>
    </w:p>
    <w:p>
      <w:pPr>
        <w:widowControl/>
        <w:numPr>
          <w:ilvl w:val="0"/>
          <w:numId w:val="9"/>
        </w:numPr>
        <w:spacing w:before="156" w:beforeLines="50" w:after="156" w:afterLines="50"/>
        <w:ind w:left="0" w:leftChars="0" w:firstLine="420" w:firstLineChars="200"/>
        <w:jc w:val="left"/>
        <w:rPr>
          <w:rFonts w:hint="eastAsia" w:ascii="宋体" w:hAnsi="宋体" w:eastAsia="宋体"/>
        </w:rPr>
      </w:pPr>
      <w:r>
        <w:rPr>
          <w:rFonts w:hint="eastAsia" w:ascii="宋体" w:hAnsi="宋体" w:eastAsia="宋体"/>
        </w:rPr>
        <w:t>Morton I. Kamien &amp; Nancy L. Schwartz，《Dynamic Optimization: The Calculus of Variations and Optimal Control in Economics and Management 》(2nd) ，North Holland: New York. 1991 (K&amp;S).</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rPr>
        <w:t>1．</w:t>
      </w:r>
      <w:r>
        <w:rPr>
          <w:rFonts w:hint="eastAsia" w:ascii="宋体" w:hAnsi="宋体" w:eastAsia="宋体"/>
          <w:lang w:val="en-US" w:eastAsia="zh-CN"/>
        </w:rPr>
        <w:t>讲授法。教师系统讲授教材理论及实践内容。</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rPr>
        <w:t>2．</w:t>
      </w:r>
      <w:r>
        <w:rPr>
          <w:rFonts w:hint="eastAsia" w:ascii="宋体" w:hAnsi="宋体" w:eastAsia="宋体"/>
          <w:lang w:val="en-US" w:eastAsia="zh-CN"/>
        </w:rPr>
        <w:t>讨论法。运用所受数理建模理论方法对经济学具体的应用问题进行剖析。师生互动讨论。表现为习题训练讨论与经济情景案例建模讨论。</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lang w:val="en-US" w:eastAsia="zh-CN"/>
        </w:rPr>
        <w:t>3</w:t>
      </w:r>
      <w:r>
        <w:rPr>
          <w:rFonts w:hint="eastAsia" w:ascii="宋体" w:hAnsi="宋体" w:eastAsia="宋体"/>
        </w:rPr>
        <w:t>．</w:t>
      </w:r>
      <w:r>
        <w:rPr>
          <w:rFonts w:hint="eastAsia" w:ascii="宋体" w:hAnsi="宋体" w:eastAsia="宋体"/>
          <w:lang w:val="en-US" w:eastAsia="zh-CN"/>
        </w:rPr>
        <w:t>案例分析训练。定期课外材料阅读推荐并有论文写作训练。</w:t>
      </w:r>
    </w:p>
    <w:p>
      <w:pPr>
        <w:widowControl/>
        <w:spacing w:before="156" w:beforeLines="50" w:after="156" w:afterLines="50"/>
        <w:ind w:firstLine="420" w:firstLineChars="200"/>
        <w:jc w:val="left"/>
        <w:rPr>
          <w:rFonts w:ascii="宋体" w:hAnsi="宋体" w:eastAsia="宋体"/>
        </w:rPr>
      </w:pP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3130"/>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3130" w:type="dxa"/>
            <w:vAlign w:val="center"/>
          </w:tcPr>
          <w:p>
            <w:pPr>
              <w:pStyle w:val="2"/>
              <w:spacing w:before="156" w:beforeLines="50" w:after="156" w:afterLines="50"/>
              <w:jc w:val="center"/>
              <w:rPr>
                <w:rFonts w:hAnsi="宋体"/>
                <w:b/>
              </w:rPr>
            </w:pPr>
            <w:r>
              <w:rPr>
                <w:rFonts w:hint="eastAsia" w:hAnsi="宋体"/>
                <w:b/>
              </w:rPr>
              <w:t>考核要点</w:t>
            </w:r>
          </w:p>
        </w:tc>
        <w:tc>
          <w:tcPr>
            <w:tcW w:w="2568"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3130" w:type="dxa"/>
            <w:vAlign w:val="center"/>
          </w:tcPr>
          <w:p>
            <w:pPr>
              <w:pStyle w:val="2"/>
              <w:spacing w:before="156" w:beforeLines="50" w:after="156" w:afterLines="50"/>
              <w:rPr>
                <w:rFonts w:hAnsi="宋体"/>
                <w:b/>
              </w:rPr>
            </w:pPr>
            <w:r>
              <w:rPr>
                <w:rFonts w:hint="eastAsia" w:hAnsi="宋体" w:cs="宋体"/>
                <w:b w:val="0"/>
                <w:bCs/>
                <w:lang w:val="en-US" w:eastAsia="zh-CN"/>
              </w:rPr>
              <w:t>静态（均衡）分析与比较静态学介绍</w:t>
            </w:r>
          </w:p>
        </w:tc>
        <w:tc>
          <w:tcPr>
            <w:tcW w:w="2568" w:type="dxa"/>
            <w:vAlign w:val="center"/>
          </w:tcPr>
          <w:p>
            <w:pPr>
              <w:pStyle w:val="2"/>
              <w:spacing w:before="156" w:beforeLines="50" w:after="156" w:afterLines="50"/>
              <w:jc w:val="center"/>
              <w:rPr>
                <w:rFonts w:hint="default" w:ascii="宋体" w:hAnsi="宋体" w:eastAsia="宋体" w:cs="Times New Roman"/>
                <w:b w:val="0"/>
                <w:bCs/>
                <w:kern w:val="2"/>
                <w:sz w:val="21"/>
                <w:szCs w:val="20"/>
                <w:lang w:val="en-US" w:eastAsia="zh-CN" w:bidi="ar-SA"/>
              </w:rPr>
            </w:pPr>
            <w:r>
              <w:rPr>
                <w:rFonts w:hint="eastAsia" w:hAnsi="宋体" w:cs="Times New Roman"/>
                <w:b w:val="0"/>
                <w:bCs/>
                <w:kern w:val="2"/>
                <w:sz w:val="21"/>
                <w:szCs w:val="20"/>
                <w:lang w:val="en-US" w:eastAsia="zh-CN" w:bidi="ar-SA"/>
              </w:rPr>
              <w:t>平时和期中考核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3130" w:type="dxa"/>
            <w:vAlign w:val="center"/>
          </w:tcPr>
          <w:p>
            <w:pPr>
              <w:pStyle w:val="2"/>
              <w:spacing w:before="156" w:beforeLines="50" w:after="156" w:afterLines="50"/>
              <w:jc w:val="center"/>
              <w:rPr>
                <w:rFonts w:hAnsi="宋体"/>
                <w:b/>
              </w:rPr>
            </w:pPr>
            <w:r>
              <w:rPr>
                <w:rFonts w:hint="eastAsia" w:hAnsi="宋体" w:cs="宋体"/>
                <w:b w:val="0"/>
                <w:bCs/>
                <w:lang w:val="en-US" w:eastAsia="zh-CN"/>
              </w:rPr>
              <w:t>最优化问题系统求解方法应用</w:t>
            </w:r>
          </w:p>
        </w:tc>
        <w:tc>
          <w:tcPr>
            <w:tcW w:w="2568" w:type="dxa"/>
            <w:vAlign w:val="center"/>
          </w:tcPr>
          <w:p>
            <w:pPr>
              <w:pStyle w:val="2"/>
              <w:spacing w:before="156" w:beforeLines="50" w:after="156" w:afterLines="50"/>
              <w:jc w:val="center"/>
              <w:rPr>
                <w:rFonts w:hint="eastAsia" w:ascii="宋体" w:hAnsi="宋体" w:eastAsia="宋体" w:cs="Times New Roman"/>
                <w:b w:val="0"/>
                <w:bCs/>
                <w:kern w:val="2"/>
                <w:sz w:val="21"/>
                <w:szCs w:val="20"/>
                <w:lang w:val="en-US" w:eastAsia="zh-CN" w:bidi="ar-SA"/>
              </w:rPr>
            </w:pPr>
            <w:r>
              <w:rPr>
                <w:rFonts w:hint="eastAsia" w:hAnsi="宋体"/>
                <w:b w:val="0"/>
                <w:bCs/>
                <w:lang w:val="en-US" w:eastAsia="zh-CN"/>
              </w:rPr>
              <w:t>期中开卷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3130" w:type="dxa"/>
            <w:vAlign w:val="center"/>
          </w:tcPr>
          <w:p>
            <w:pPr>
              <w:pStyle w:val="2"/>
              <w:spacing w:before="156" w:beforeLines="50" w:after="156" w:afterLines="50"/>
              <w:jc w:val="center"/>
              <w:rPr>
                <w:rFonts w:hAnsi="宋体"/>
                <w:b/>
              </w:rPr>
            </w:pPr>
            <w:r>
              <w:rPr>
                <w:rFonts w:hint="eastAsia" w:hAnsi="宋体" w:cs="宋体"/>
                <w:b w:val="0"/>
                <w:bCs/>
                <w:lang w:val="en-US" w:eastAsia="zh-CN"/>
              </w:rPr>
              <w:t>动态学和动态优化方法应用</w:t>
            </w:r>
          </w:p>
        </w:tc>
        <w:tc>
          <w:tcPr>
            <w:tcW w:w="2568" w:type="dxa"/>
            <w:vAlign w:val="center"/>
          </w:tcPr>
          <w:p>
            <w:pPr>
              <w:pStyle w:val="2"/>
              <w:spacing w:before="156" w:beforeLines="50" w:after="156" w:afterLines="50"/>
              <w:jc w:val="center"/>
              <w:rPr>
                <w:rFonts w:hint="default" w:ascii="宋体" w:hAnsi="宋体" w:eastAsia="宋体" w:cs="Times New Roman"/>
                <w:b w:val="0"/>
                <w:bCs/>
                <w:kern w:val="2"/>
                <w:sz w:val="21"/>
                <w:szCs w:val="20"/>
                <w:lang w:val="en-US" w:eastAsia="zh-CN" w:bidi="ar-SA"/>
              </w:rPr>
            </w:pPr>
            <w:r>
              <w:rPr>
                <w:rFonts w:hint="eastAsia" w:hAnsi="宋体"/>
                <w:b w:val="0"/>
                <w:bCs/>
                <w:lang w:val="en-US" w:eastAsia="zh-CN"/>
              </w:rPr>
              <w:t>期末闭卷</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hint="eastAsia" w:ascii="宋体" w:hAnsi="宋体" w:eastAsia="宋体"/>
          <w:b/>
        </w:rPr>
      </w:pPr>
      <w:r>
        <w:rPr>
          <w:rFonts w:hint="eastAsia" w:ascii="宋体" w:hAnsi="宋体" w:eastAsia="宋体"/>
          <w:b/>
        </w:rPr>
        <w:t xml:space="preserve">1．评定方法 </w:t>
      </w:r>
    </w:p>
    <w:p>
      <w:pPr>
        <w:snapToGrid w:val="0"/>
        <w:ind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总评成绩=平时习题训练和课堂考勤互动*30%+期中闭卷成绩*20%+期末闭卷成绩*50%。</w:t>
      </w:r>
    </w:p>
    <w:p>
      <w:pPr>
        <w:snapToGrid w:val="0"/>
        <w:ind w:firstLine="420" w:firstLineChars="200"/>
        <w:jc w:val="both"/>
        <w:rPr>
          <w:rFonts w:hint="eastAsia" w:ascii="宋体" w:hAnsi="宋体" w:eastAsia="宋体" w:cs="宋体"/>
          <w:sz w:val="21"/>
          <w:lang w:val="en-US" w:eastAsia="zh-CN"/>
        </w:rPr>
      </w:pPr>
    </w:p>
    <w:p>
      <w:pPr>
        <w:snapToGrid w:val="0"/>
        <w:ind w:firstLine="420" w:firstLineChars="200"/>
        <w:jc w:val="both"/>
        <w:rPr>
          <w:rFonts w:hint="default" w:ascii="宋体" w:hAnsi="宋体" w:eastAsia="宋体" w:cs="宋体"/>
          <w:sz w:val="21"/>
          <w:lang w:val="en-US" w:eastAsia="zh-CN"/>
        </w:rPr>
      </w:pPr>
      <w:r>
        <w:rPr>
          <w:rFonts w:hint="eastAsia" w:ascii="宋体" w:hAnsi="宋体" w:eastAsia="宋体" w:cs="宋体"/>
          <w:sz w:val="21"/>
          <w:lang w:val="en-US" w:eastAsia="zh-CN"/>
        </w:rPr>
        <w:t>平时成绩：满分100分，整学期布置3-4次习题，形式与教材章节习题类似。平时课堂师生互动情况评估。</w:t>
      </w:r>
    </w:p>
    <w:p>
      <w:pPr>
        <w:snapToGrid w:val="0"/>
        <w:ind w:firstLine="420" w:firstLineChars="200"/>
        <w:jc w:val="both"/>
        <w:rPr>
          <w:rFonts w:hint="eastAsia" w:ascii="宋体" w:hAnsi="宋体" w:eastAsia="宋体" w:cs="宋体"/>
          <w:sz w:val="21"/>
          <w:lang w:val="en-US" w:eastAsia="zh-CN"/>
        </w:rPr>
      </w:pPr>
    </w:p>
    <w:p>
      <w:pPr>
        <w:snapToGrid w:val="0"/>
        <w:ind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期中成绩：满分100分，开卷。建模短论写作。主要考查学生对本门课程教材讲述的第一个重要内容，最优化求解框架体系的掌握，着重于静态最优与比较静态最优，即第一章至第十三章内容。</w:t>
      </w:r>
    </w:p>
    <w:p>
      <w:pPr>
        <w:snapToGrid w:val="0"/>
        <w:ind w:firstLine="420" w:firstLineChars="200"/>
        <w:jc w:val="both"/>
        <w:rPr>
          <w:rFonts w:hint="eastAsia" w:ascii="宋体" w:hAnsi="宋体" w:eastAsia="宋体" w:cs="宋体"/>
          <w:sz w:val="21"/>
          <w:lang w:val="en-US" w:eastAsia="zh-CN"/>
        </w:rPr>
      </w:pPr>
    </w:p>
    <w:p>
      <w:pPr>
        <w:snapToGrid w:val="0"/>
        <w:ind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期末成绩：满分100分，闭卷。主要考查学生对本门课程教材讲述的第二个重要内容，动态优化求解的掌握，即第十四章及之后内容。</w:t>
      </w:r>
    </w:p>
    <w:p>
      <w:pPr>
        <w:widowControl/>
        <w:spacing w:before="156" w:beforeLines="50" w:after="156" w:afterLines="50"/>
        <w:ind w:firstLine="422" w:firstLineChars="200"/>
        <w:jc w:val="left"/>
        <w:rPr>
          <w:rFonts w:hint="eastAsia" w:ascii="宋体" w:hAnsi="宋体" w:eastAsia="宋体"/>
          <w:b/>
        </w:rPr>
      </w:pP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10</w:t>
            </w:r>
          </w:p>
        </w:tc>
        <w:tc>
          <w:tcPr>
            <w:tcW w:w="1134" w:type="dxa"/>
            <w:shd w:val="clear" w:color="auto" w:fill="auto"/>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10</w:t>
            </w:r>
          </w:p>
        </w:tc>
        <w:tc>
          <w:tcPr>
            <w:tcW w:w="1134" w:type="dxa"/>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10</w:t>
            </w:r>
          </w:p>
        </w:tc>
        <w:tc>
          <w:tcPr>
            <w:tcW w:w="2627" w:type="dxa"/>
            <w:vMerge w:val="restart"/>
            <w:shd w:val="clear" w:color="auto" w:fill="auto"/>
            <w:vAlign w:val="center"/>
          </w:tcPr>
          <w:p>
            <w:pPr>
              <w:spacing w:before="156" w:beforeLines="50" w:after="156" w:afterLines="50"/>
              <w:rPr>
                <w:rFonts w:hint="default" w:ascii="宋体" w:hAnsi="宋体" w:eastAsia="宋体" w:cstheme="minorBidi"/>
                <w:kern w:val="0"/>
                <w:sz w:val="21"/>
                <w:szCs w:val="21"/>
                <w:lang w:val="en-US" w:eastAsia="zh-CN" w:bidi="ar-SA"/>
              </w:rPr>
            </w:pPr>
            <w:r>
              <w:rPr>
                <w:rFonts w:hint="eastAsia" w:ascii="宋体" w:hAnsi="宋体" w:eastAsia="宋体" w:cs="宋体"/>
                <w:kern w:val="0"/>
                <w:sz w:val="21"/>
                <w:szCs w:val="21"/>
                <w:lang w:eastAsia="zh-CN"/>
              </w:rPr>
              <w:t>总评</w:t>
            </w:r>
            <w:r>
              <w:rPr>
                <w:rFonts w:hint="eastAsia" w:ascii="宋体" w:hAnsi="宋体" w:eastAsia="宋体" w:cs="宋体"/>
                <w:kern w:val="0"/>
                <w:sz w:val="21"/>
                <w:szCs w:val="21"/>
              </w:rPr>
              <w:t>达成度={0.</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ｘ平时分目标成绩+0.</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ｘ期中分目标成绩  +0.</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50</w:t>
            </w:r>
          </w:p>
        </w:tc>
        <w:tc>
          <w:tcPr>
            <w:tcW w:w="1134" w:type="dxa"/>
            <w:shd w:val="clear" w:color="auto" w:fill="auto"/>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50</w:t>
            </w:r>
          </w:p>
        </w:tc>
        <w:tc>
          <w:tcPr>
            <w:tcW w:w="1134" w:type="dxa"/>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50</w:t>
            </w:r>
          </w:p>
        </w:tc>
        <w:tc>
          <w:tcPr>
            <w:tcW w:w="2627" w:type="dxa"/>
            <w:vMerge w:val="continue"/>
            <w:shd w:val="clear" w:color="auto" w:fill="auto"/>
            <w:vAlign w:val="center"/>
          </w:tcPr>
          <w:p>
            <w:pPr>
              <w:spacing w:before="156" w:beforeLines="50" w:after="156" w:afterLines="50"/>
              <w:rPr>
                <w:rFonts w:hint="default" w:ascii="宋体" w:hAnsi="宋体" w:eastAsia="宋体" w:cstheme="minorBidi"/>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40</w:t>
            </w:r>
          </w:p>
        </w:tc>
        <w:tc>
          <w:tcPr>
            <w:tcW w:w="1134" w:type="dxa"/>
            <w:shd w:val="clear" w:color="auto" w:fill="auto"/>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40</w:t>
            </w:r>
          </w:p>
        </w:tc>
        <w:tc>
          <w:tcPr>
            <w:tcW w:w="1134" w:type="dxa"/>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40</w:t>
            </w:r>
          </w:p>
        </w:tc>
        <w:tc>
          <w:tcPr>
            <w:tcW w:w="2627" w:type="dxa"/>
            <w:vMerge w:val="continue"/>
            <w:shd w:val="clear" w:color="auto" w:fill="auto"/>
            <w:vAlign w:val="center"/>
          </w:tcPr>
          <w:p>
            <w:pPr>
              <w:spacing w:before="156" w:beforeLines="50" w:after="156" w:afterLines="50"/>
              <w:rPr>
                <w:rFonts w:hint="default" w:ascii="宋体" w:hAnsi="宋体" w:eastAsia="宋体" w:cstheme="minorBidi"/>
                <w:kern w:val="0"/>
                <w:sz w:val="21"/>
                <w:szCs w:val="21"/>
                <w:lang w:val="en-US" w:eastAsia="zh-CN" w:bidi="ar-SA"/>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bookmarkStart w:id="0" w:name="_GoBack" w:colFirst="1" w:colLast="5"/>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szCs w:val="21"/>
                <w:lang w:eastAsia="zh-CN"/>
              </w:rPr>
              <w:t>非常全面、准确地掌握</w:t>
            </w:r>
            <w:r>
              <w:rPr>
                <w:rFonts w:hint="eastAsia" w:ascii="宋体" w:hAnsi="宋体" w:eastAsia="宋体"/>
                <w:szCs w:val="21"/>
                <w:lang w:val="en-US" w:eastAsia="zh-CN"/>
              </w:rPr>
              <w:t>理论方法。能熟练应用于实践。</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szCs w:val="21"/>
                <w:lang w:val="en-US" w:eastAsia="zh-CN"/>
              </w:rPr>
              <w:t>比较</w:t>
            </w:r>
            <w:r>
              <w:rPr>
                <w:rFonts w:hint="eastAsia" w:ascii="宋体" w:hAnsi="宋体" w:eastAsia="宋体"/>
                <w:szCs w:val="21"/>
                <w:lang w:eastAsia="zh-CN"/>
              </w:rPr>
              <w:t>全面、准确地掌握</w:t>
            </w:r>
            <w:r>
              <w:rPr>
                <w:rFonts w:hint="eastAsia" w:ascii="宋体" w:hAnsi="宋体" w:eastAsia="宋体"/>
                <w:szCs w:val="21"/>
                <w:lang w:val="en-US" w:eastAsia="zh-CN"/>
              </w:rPr>
              <w:t>理论方法。比较熟练应用实践</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kern w:val="2"/>
                <w:sz w:val="21"/>
                <w:szCs w:val="21"/>
                <w:lang w:val="en-US" w:eastAsia="zh-CN" w:bidi="ar-SA"/>
              </w:rPr>
            </w:pPr>
            <w:r>
              <w:rPr>
                <w:rFonts w:hint="eastAsia" w:ascii="宋体" w:hAnsi="宋体" w:eastAsia="宋体"/>
                <w:szCs w:val="21"/>
                <w:lang w:eastAsia="zh-CN"/>
              </w:rPr>
              <w:t>对</w:t>
            </w:r>
            <w:r>
              <w:rPr>
                <w:rFonts w:hint="eastAsia" w:ascii="宋体" w:hAnsi="宋体" w:eastAsia="宋体"/>
                <w:szCs w:val="21"/>
                <w:lang w:val="en-US" w:eastAsia="zh-CN"/>
              </w:rPr>
              <w:t>相应的</w:t>
            </w:r>
            <w:r>
              <w:rPr>
                <w:rFonts w:hint="eastAsia" w:ascii="宋体" w:hAnsi="宋体" w:eastAsia="宋体"/>
                <w:szCs w:val="21"/>
                <w:lang w:eastAsia="zh-CN"/>
              </w:rPr>
              <w:t>理论与方法的掌握较为准确，但不够全面</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基本正确地掌握</w:t>
            </w:r>
            <w:r>
              <w:rPr>
                <w:rFonts w:hint="eastAsia" w:ascii="宋体" w:hAnsi="宋体" w:eastAsia="宋体"/>
                <w:szCs w:val="21"/>
                <w:lang w:val="en-US" w:eastAsia="zh-CN"/>
              </w:rPr>
              <w:t>相应目标的</w:t>
            </w:r>
            <w:r>
              <w:rPr>
                <w:rFonts w:hint="eastAsia" w:ascii="宋体" w:hAnsi="宋体" w:eastAsia="宋体"/>
                <w:szCs w:val="21"/>
                <w:lang w:eastAsia="zh-CN"/>
              </w:rPr>
              <w:t>基本理论与方法</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kern w:val="2"/>
                <w:sz w:val="21"/>
                <w:szCs w:val="21"/>
                <w:lang w:val="en-US" w:eastAsia="zh-CN" w:bidi="ar-SA"/>
              </w:rPr>
            </w:pPr>
            <w:r>
              <w:rPr>
                <w:rFonts w:hint="eastAsia" w:ascii="宋体" w:hAnsi="宋体" w:eastAsia="宋体"/>
                <w:szCs w:val="21"/>
                <w:lang w:eastAsia="zh-CN"/>
              </w:rPr>
              <w:t>不能正确掌握</w:t>
            </w:r>
            <w:r>
              <w:rPr>
                <w:rFonts w:hint="eastAsia" w:ascii="宋体" w:hAnsi="宋体" w:eastAsia="宋体"/>
                <w:szCs w:val="21"/>
                <w:lang w:val="en-US" w:eastAsia="zh-CN"/>
              </w:rPr>
              <w:t>相应目标</w:t>
            </w:r>
            <w:r>
              <w:rPr>
                <w:rFonts w:hint="eastAsia" w:ascii="宋体" w:hAnsi="宋体" w:eastAsia="宋体"/>
                <w:szCs w:val="21"/>
                <w:lang w:eastAsia="zh-CN"/>
              </w:rPr>
              <w:t>基本理论与方法</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eastAsia="zh-CN"/>
              </w:rPr>
              <w:t>非常全面、准确地掌握</w:t>
            </w:r>
            <w:r>
              <w:rPr>
                <w:rFonts w:hint="eastAsia" w:ascii="宋体" w:hAnsi="宋体" w:eastAsia="宋体"/>
                <w:szCs w:val="21"/>
                <w:lang w:val="en-US" w:eastAsia="zh-CN"/>
              </w:rPr>
              <w:t>理论方法。能熟练应用于实践。</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val="en-US" w:eastAsia="zh-CN"/>
              </w:rPr>
              <w:t>比较</w:t>
            </w:r>
            <w:r>
              <w:rPr>
                <w:rFonts w:hint="eastAsia" w:ascii="宋体" w:hAnsi="宋体" w:eastAsia="宋体"/>
                <w:szCs w:val="21"/>
                <w:lang w:eastAsia="zh-CN"/>
              </w:rPr>
              <w:t>全面、准确地掌握</w:t>
            </w:r>
            <w:r>
              <w:rPr>
                <w:rFonts w:hint="eastAsia" w:ascii="宋体" w:hAnsi="宋体" w:eastAsia="宋体"/>
                <w:szCs w:val="21"/>
                <w:lang w:val="en-US" w:eastAsia="zh-CN"/>
              </w:rPr>
              <w:t>理论方法。比较熟练应用实践</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对</w:t>
            </w:r>
            <w:r>
              <w:rPr>
                <w:rFonts w:hint="eastAsia" w:ascii="宋体" w:hAnsi="宋体" w:eastAsia="宋体"/>
                <w:szCs w:val="21"/>
                <w:lang w:val="en-US" w:eastAsia="zh-CN"/>
              </w:rPr>
              <w:t>相应的</w:t>
            </w:r>
            <w:r>
              <w:rPr>
                <w:rFonts w:hint="eastAsia" w:ascii="宋体" w:hAnsi="宋体" w:eastAsia="宋体"/>
                <w:szCs w:val="21"/>
                <w:lang w:eastAsia="zh-CN"/>
              </w:rPr>
              <w:t>理论与方法的掌握较为准确，但不够全面</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基本正确地掌握</w:t>
            </w:r>
            <w:r>
              <w:rPr>
                <w:rFonts w:hint="eastAsia" w:ascii="宋体" w:hAnsi="宋体" w:eastAsia="宋体"/>
                <w:szCs w:val="21"/>
                <w:lang w:val="en-US" w:eastAsia="zh-CN"/>
              </w:rPr>
              <w:t>相应目标的</w:t>
            </w:r>
            <w:r>
              <w:rPr>
                <w:rFonts w:hint="eastAsia" w:ascii="宋体" w:hAnsi="宋体" w:eastAsia="宋体"/>
                <w:szCs w:val="21"/>
                <w:lang w:eastAsia="zh-CN"/>
              </w:rPr>
              <w:t>基本理论与方法</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不能正确掌握</w:t>
            </w:r>
            <w:r>
              <w:rPr>
                <w:rFonts w:hint="eastAsia" w:ascii="宋体" w:hAnsi="宋体" w:eastAsia="宋体"/>
                <w:szCs w:val="21"/>
                <w:lang w:val="en-US" w:eastAsia="zh-CN"/>
              </w:rPr>
              <w:t>相应目标</w:t>
            </w:r>
            <w:r>
              <w:rPr>
                <w:rFonts w:hint="eastAsia" w:ascii="宋体" w:hAnsi="宋体" w:eastAsia="宋体"/>
                <w:szCs w:val="21"/>
                <w:lang w:eastAsia="zh-CN"/>
              </w:rPr>
              <w:t>基本理论与方法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szCs w:val="21"/>
                <w:lang w:eastAsia="zh-CN"/>
              </w:rPr>
              <w:t>非常全面、准确地掌握</w:t>
            </w:r>
            <w:r>
              <w:rPr>
                <w:rFonts w:hint="eastAsia" w:ascii="宋体" w:hAnsi="宋体" w:eastAsia="宋体"/>
                <w:szCs w:val="21"/>
                <w:lang w:val="en-US" w:eastAsia="zh-CN"/>
              </w:rPr>
              <w:t>理论方法。能熟练应用于实践。</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default" w:ascii="宋体" w:hAnsi="宋体" w:eastAsia="宋体" w:cstheme="minorBidi"/>
                <w:b/>
                <w:bCs/>
                <w:kern w:val="2"/>
                <w:sz w:val="21"/>
                <w:szCs w:val="21"/>
                <w:lang w:val="en-US" w:eastAsia="zh-CN" w:bidi="ar-SA"/>
              </w:rPr>
            </w:pPr>
            <w:r>
              <w:rPr>
                <w:rFonts w:hint="eastAsia" w:ascii="宋体" w:hAnsi="宋体" w:eastAsia="宋体"/>
                <w:szCs w:val="21"/>
                <w:lang w:val="en-US" w:eastAsia="zh-CN"/>
              </w:rPr>
              <w:t>比较</w:t>
            </w:r>
            <w:r>
              <w:rPr>
                <w:rFonts w:hint="eastAsia" w:ascii="宋体" w:hAnsi="宋体" w:eastAsia="宋体"/>
                <w:szCs w:val="21"/>
                <w:lang w:eastAsia="zh-CN"/>
              </w:rPr>
              <w:t>全面、准确地掌握</w:t>
            </w:r>
            <w:r>
              <w:rPr>
                <w:rFonts w:hint="eastAsia" w:ascii="宋体" w:hAnsi="宋体" w:eastAsia="宋体"/>
                <w:szCs w:val="21"/>
                <w:lang w:val="en-US" w:eastAsia="zh-CN"/>
              </w:rPr>
              <w:t>理论方法。比较熟练应用实践</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kern w:val="2"/>
                <w:sz w:val="21"/>
                <w:szCs w:val="21"/>
                <w:lang w:val="en-US" w:eastAsia="zh-CN" w:bidi="ar-SA"/>
              </w:rPr>
            </w:pPr>
            <w:r>
              <w:rPr>
                <w:rFonts w:hint="eastAsia" w:ascii="宋体" w:hAnsi="宋体" w:eastAsia="宋体"/>
                <w:szCs w:val="21"/>
                <w:lang w:eastAsia="zh-CN"/>
              </w:rPr>
              <w:t>对</w:t>
            </w:r>
            <w:r>
              <w:rPr>
                <w:rFonts w:hint="eastAsia" w:ascii="宋体" w:hAnsi="宋体" w:eastAsia="宋体"/>
                <w:szCs w:val="21"/>
                <w:lang w:val="en-US" w:eastAsia="zh-CN"/>
              </w:rPr>
              <w:t>相应的</w:t>
            </w:r>
            <w:r>
              <w:rPr>
                <w:rFonts w:hint="eastAsia" w:ascii="宋体" w:hAnsi="宋体" w:eastAsia="宋体"/>
                <w:szCs w:val="21"/>
                <w:lang w:eastAsia="zh-CN"/>
              </w:rPr>
              <w:t>理论与方法的掌握较为准确，但不够全面</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基本正确地掌握</w:t>
            </w:r>
            <w:r>
              <w:rPr>
                <w:rFonts w:hint="eastAsia" w:ascii="宋体" w:hAnsi="宋体" w:eastAsia="宋体"/>
                <w:szCs w:val="21"/>
                <w:lang w:val="en-US" w:eastAsia="zh-CN"/>
              </w:rPr>
              <w:t>相应目标的</w:t>
            </w:r>
            <w:r>
              <w:rPr>
                <w:rFonts w:hint="eastAsia" w:ascii="宋体" w:hAnsi="宋体" w:eastAsia="宋体"/>
                <w:szCs w:val="21"/>
                <w:lang w:eastAsia="zh-CN"/>
              </w:rPr>
              <w:t>基本理论与方法</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kern w:val="2"/>
                <w:sz w:val="21"/>
                <w:szCs w:val="21"/>
                <w:lang w:val="en-US" w:eastAsia="zh-CN" w:bidi="ar-SA"/>
              </w:rPr>
            </w:pPr>
            <w:r>
              <w:rPr>
                <w:rFonts w:hint="eastAsia" w:ascii="宋体" w:hAnsi="宋体" w:eastAsia="宋体"/>
                <w:szCs w:val="21"/>
                <w:lang w:eastAsia="zh-CN"/>
              </w:rPr>
              <w:t>不能正确掌握</w:t>
            </w:r>
            <w:r>
              <w:rPr>
                <w:rFonts w:hint="eastAsia" w:ascii="宋体" w:hAnsi="宋体" w:eastAsia="宋体"/>
                <w:szCs w:val="21"/>
                <w:lang w:val="en-US" w:eastAsia="zh-CN"/>
              </w:rPr>
              <w:t>相应目标</w:t>
            </w:r>
            <w:r>
              <w:rPr>
                <w:rFonts w:hint="eastAsia" w:ascii="宋体" w:hAnsi="宋体" w:eastAsia="宋体"/>
                <w:szCs w:val="21"/>
                <w:lang w:eastAsia="zh-CN"/>
              </w:rPr>
              <w:t>基本理论与方法</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D728B"/>
    <w:multiLevelType w:val="singleLevel"/>
    <w:tmpl w:val="C61D728B"/>
    <w:lvl w:ilvl="0" w:tentative="0">
      <w:start w:val="1"/>
      <w:numFmt w:val="decimal"/>
      <w:suff w:val="nothing"/>
      <w:lvlText w:val="%1．"/>
      <w:lvlJc w:val="left"/>
      <w:pPr>
        <w:ind w:left="0" w:firstLine="400"/>
      </w:pPr>
      <w:rPr>
        <w:rFonts w:hint="default"/>
      </w:rPr>
    </w:lvl>
  </w:abstractNum>
  <w:abstractNum w:abstractNumId="1">
    <w:nsid w:val="591A60F2"/>
    <w:multiLevelType w:val="singleLevel"/>
    <w:tmpl w:val="591A60F2"/>
    <w:lvl w:ilvl="0" w:tentative="0">
      <w:start w:val="1"/>
      <w:numFmt w:val="chineseCounting"/>
      <w:suff w:val="space"/>
      <w:lvlText w:val="第%1章"/>
      <w:lvlJc w:val="left"/>
      <w:rPr>
        <w:rFonts w:hint="eastAsia" w:ascii="黑体" w:hAnsi="黑体" w:eastAsia="黑体" w:cs="黑体"/>
        <w:sz w:val="24"/>
        <w:szCs w:val="24"/>
      </w:rPr>
    </w:lvl>
  </w:abstractNum>
  <w:abstractNum w:abstractNumId="2">
    <w:nsid w:val="591A8030"/>
    <w:multiLevelType w:val="singleLevel"/>
    <w:tmpl w:val="591A8030"/>
    <w:lvl w:ilvl="0" w:tentative="0">
      <w:start w:val="1"/>
      <w:numFmt w:val="chineseCounting"/>
      <w:suff w:val="space"/>
      <w:lvlText w:val="第%1节"/>
      <w:lvlJc w:val="left"/>
    </w:lvl>
  </w:abstractNum>
  <w:abstractNum w:abstractNumId="3">
    <w:nsid w:val="591A81B4"/>
    <w:multiLevelType w:val="singleLevel"/>
    <w:tmpl w:val="591A81B4"/>
    <w:lvl w:ilvl="0" w:tentative="0">
      <w:start w:val="1"/>
      <w:numFmt w:val="decimal"/>
      <w:suff w:val="nothing"/>
      <w:lvlText w:val="%1、"/>
      <w:lvlJc w:val="left"/>
    </w:lvl>
  </w:abstractNum>
  <w:abstractNum w:abstractNumId="4">
    <w:nsid w:val="591A81FC"/>
    <w:multiLevelType w:val="singleLevel"/>
    <w:tmpl w:val="591A81FC"/>
    <w:lvl w:ilvl="0" w:tentative="0">
      <w:start w:val="5"/>
      <w:numFmt w:val="chineseCounting"/>
      <w:suff w:val="space"/>
      <w:lvlText w:val="第%1节"/>
      <w:lvlJc w:val="left"/>
    </w:lvl>
  </w:abstractNum>
  <w:abstractNum w:abstractNumId="5">
    <w:nsid w:val="591A82CA"/>
    <w:multiLevelType w:val="singleLevel"/>
    <w:tmpl w:val="591A82CA"/>
    <w:lvl w:ilvl="0" w:tentative="0">
      <w:start w:val="1"/>
      <w:numFmt w:val="chineseCounting"/>
      <w:suff w:val="space"/>
      <w:lvlText w:val="第%1节"/>
      <w:lvlJc w:val="left"/>
    </w:lvl>
  </w:abstractNum>
  <w:abstractNum w:abstractNumId="6">
    <w:nsid w:val="591A864E"/>
    <w:multiLevelType w:val="singleLevel"/>
    <w:tmpl w:val="591A864E"/>
    <w:lvl w:ilvl="0" w:tentative="0">
      <w:start w:val="1"/>
      <w:numFmt w:val="chineseCounting"/>
      <w:suff w:val="space"/>
      <w:lvlText w:val="第%1节"/>
      <w:lvlJc w:val="left"/>
    </w:lvl>
  </w:abstractNum>
  <w:abstractNum w:abstractNumId="7">
    <w:nsid w:val="591A8B85"/>
    <w:multiLevelType w:val="singleLevel"/>
    <w:tmpl w:val="591A8B85"/>
    <w:lvl w:ilvl="0" w:tentative="0">
      <w:start w:val="1"/>
      <w:numFmt w:val="chineseCounting"/>
      <w:suff w:val="space"/>
      <w:lvlText w:val="第%1节"/>
      <w:lvlJc w:val="left"/>
    </w:lvl>
  </w:abstractNum>
  <w:abstractNum w:abstractNumId="8">
    <w:nsid w:val="591AAB2A"/>
    <w:multiLevelType w:val="singleLevel"/>
    <w:tmpl w:val="591AAB2A"/>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4M2FmYTQ5NmQ5OWM3NDhiMmNiM2M0NTRhMWZiNzUifQ=="/>
  </w:docVars>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DF661D"/>
    <w:rsid w:val="00E05E8B"/>
    <w:rsid w:val="00E366AB"/>
    <w:rsid w:val="00E76E34"/>
    <w:rsid w:val="00ED7F81"/>
    <w:rsid w:val="00F56396"/>
    <w:rsid w:val="00FB77A1"/>
    <w:rsid w:val="00FC24B5"/>
    <w:rsid w:val="01D9207F"/>
    <w:rsid w:val="0407353E"/>
    <w:rsid w:val="04373AE8"/>
    <w:rsid w:val="05665839"/>
    <w:rsid w:val="09511E32"/>
    <w:rsid w:val="0B3B4F9C"/>
    <w:rsid w:val="0E3D4C47"/>
    <w:rsid w:val="10B21EE4"/>
    <w:rsid w:val="12534DE6"/>
    <w:rsid w:val="15934061"/>
    <w:rsid w:val="19832933"/>
    <w:rsid w:val="1BB03B2A"/>
    <w:rsid w:val="1C5A21C6"/>
    <w:rsid w:val="1EEE5A47"/>
    <w:rsid w:val="1FBE07C2"/>
    <w:rsid w:val="2163106E"/>
    <w:rsid w:val="22A6550B"/>
    <w:rsid w:val="23A20B88"/>
    <w:rsid w:val="25115EBA"/>
    <w:rsid w:val="253D0D10"/>
    <w:rsid w:val="2D1F2DE3"/>
    <w:rsid w:val="2D962B43"/>
    <w:rsid w:val="2EB60F7C"/>
    <w:rsid w:val="2F6765AA"/>
    <w:rsid w:val="3289460C"/>
    <w:rsid w:val="32DD77B3"/>
    <w:rsid w:val="33A022E2"/>
    <w:rsid w:val="36BB740B"/>
    <w:rsid w:val="37EC2948"/>
    <w:rsid w:val="3ACE5451"/>
    <w:rsid w:val="3C3E0D55"/>
    <w:rsid w:val="3FFA0F65"/>
    <w:rsid w:val="40360EA2"/>
    <w:rsid w:val="40B96079"/>
    <w:rsid w:val="4425022B"/>
    <w:rsid w:val="47486E8B"/>
    <w:rsid w:val="47A172A1"/>
    <w:rsid w:val="490E50EF"/>
    <w:rsid w:val="4E482230"/>
    <w:rsid w:val="50587F5F"/>
    <w:rsid w:val="53B11B75"/>
    <w:rsid w:val="5585016F"/>
    <w:rsid w:val="59534073"/>
    <w:rsid w:val="5CDA49BD"/>
    <w:rsid w:val="5D05424C"/>
    <w:rsid w:val="5D5313E0"/>
    <w:rsid w:val="5F6D2BAB"/>
    <w:rsid w:val="620B67CA"/>
    <w:rsid w:val="621F568E"/>
    <w:rsid w:val="64281175"/>
    <w:rsid w:val="664827AE"/>
    <w:rsid w:val="683653AD"/>
    <w:rsid w:val="69280E4A"/>
    <w:rsid w:val="6A9F29A6"/>
    <w:rsid w:val="6EEA1A06"/>
    <w:rsid w:val="6F974D07"/>
    <w:rsid w:val="71955F42"/>
    <w:rsid w:val="794375C1"/>
    <w:rsid w:val="7DED00F9"/>
    <w:rsid w:val="7FD76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cs="Times New Roman"/>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20"/>
    <w:rPr>
      <w:i/>
    </w:rPr>
  </w:style>
  <w:style w:type="character" w:customStyle="1" w:styleId="10">
    <w:name w:val="纯文本 字符"/>
    <w:basedOn w:val="8"/>
    <w:link w:val="2"/>
    <w:qFormat/>
    <w:uiPriority w:val="99"/>
    <w:rPr>
      <w:rFonts w:ascii="宋体" w:hAnsi="Courier New" w:eastAsia="宋体" w:cs="Times New Roman"/>
      <w:szCs w:val="20"/>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14</Pages>
  <Words>7244</Words>
  <Characters>7906</Characters>
  <Lines>13</Lines>
  <Paragraphs>3</Paragraphs>
  <TotalTime>2</TotalTime>
  <ScaleCrop>false</ScaleCrop>
  <LinksUpToDate>false</LinksUpToDate>
  <CharactersWithSpaces>8283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wdf</cp:lastModifiedBy>
  <cp:lastPrinted>2020-12-24T07:17:00Z</cp:lastPrinted>
  <dcterms:modified xsi:type="dcterms:W3CDTF">2023-08-13T12:49:33Z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39F6EA4BB4F94B708FFB87998F08D7BD</vt:lpwstr>
  </property>
</Properties>
</file>